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544" w:rsidRDefault="00284AB4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  <w:r>
        <w:rPr>
          <w:rFonts w:ascii="Arial" w:hAnsi="Arial"/>
          <w:noProof/>
          <w:sz w:val="20"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114300</wp:posOffset>
                </wp:positionV>
                <wp:extent cx="5486400" cy="2057400"/>
                <wp:effectExtent l="38100" t="0" r="19050" b="19050"/>
                <wp:wrapNone/>
                <wp:docPr id="4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86400" cy="2057400"/>
                          <a:chOff x="1881" y="1701"/>
                          <a:chExt cx="8640" cy="3420"/>
                        </a:xfrm>
                      </wpg:grpSpPr>
                      <wps:wsp>
                        <wps:cNvPr id="5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881" y="1701"/>
                            <a:ext cx="8640" cy="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36"/>
                        <wps:cNvCnPr/>
                        <wps:spPr bwMode="auto">
                          <a:xfrm>
                            <a:off x="1881" y="2061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762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38"/>
                        <wps:cNvCnPr/>
                        <wps:spPr bwMode="auto">
                          <a:xfrm>
                            <a:off x="4221" y="3681"/>
                            <a:ext cx="630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9pt;margin-top:9pt;width:6in;height:162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" o:allowincell="f">
                <v:rect id="Rectangle 39" o:spid="_x0000_s1027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<v:line id="Line 36" o:spid="_x0000_s1028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9H18EAAADaAAAADwAAAGRycy9kb3ducmV2LnhtbESPQWvCQBSE74X+h+UVvNWNCQRNXaUU&#10;BPHWaO7P7DMJzb4Nu6uJ/vpuoeBxmJlvmPV2Mr24kfOdZQWLeQKCuLa640bB6bh7X4LwAVljb5kU&#10;3MnDdvP6ssZC25G/6VaGRkQI+wIVtCEMhZS+bsmgn9uBOHoX6wyGKF0jtcMxwk0v0yTJpcGO40KL&#10;A321VP+UV6MgnLOKHnRc6Cq1yyxd4fXiDkrN3qbPDxCBpvAM/7f3WkEOf1fiD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T0fXwQAAANoAAAAPAAAAAAAAAAAAAAAA&#10;AKECAABkcnMvZG93bnJldi54bWxQSwUGAAAAAAQABAD5AAAAjwMAAAAA&#10;" strokeweight="6pt">
                  <v:stroke dashstyle="1 1" endcap="round"/>
                </v:line>
                <v:line id="Line 38" o:spid="_x0000_s1029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VqwMQAAADaAAAADwAAAGRycy9kb3ducmV2LnhtbESPQWvCQBSE7wX/w/KE3pqNLdaSuooI&#10;BUEKNorF2+vuM4lm38bsVuO/d4VCj8PMfMOMp52txZlaXzlWMEhSEMTamYoLBZv1x9MbCB+QDdaO&#10;ScGVPEwnvYcxZsZd+IvOeShEhLDPUEEZQpNJ6XVJFn3iGuLo7V1rMUTZFtK0eIlwW8vnNH2VFiuO&#10;CyU2NC9JH/Nfq2BbfHe73NYvn6fDz7JZroZa6p1Sj/1u9g4iUBf+w3/thVEwgvuVeAPk5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WrAxAAAANoAAAAPAAAAAAAAAAAA&#10;AAAAAKECAABkcnMvZG93bnJldi54bWxQSwUGAAAAAAQABAD5AAAAkgMAAAAA&#10;" strokeweight="6pt"/>
              </v:group>
            </w:pict>
          </mc:Fallback>
        </mc:AlternateContent>
      </w:r>
    </w:p>
    <w:p w:rsidR="00105544" w:rsidRDefault="00105544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p w:rsidR="00105544" w:rsidRDefault="00105544">
      <w:pPr>
        <w:rPr>
          <w:rFonts w:ascii="Arial" w:hAnsi="Arial"/>
        </w:rPr>
      </w:pPr>
    </w:p>
    <w:p w:rsidR="00105544" w:rsidRDefault="00284AB4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  <w:r>
        <w:rPr>
          <w:rFonts w:ascii="Arial" w:hAnsi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40005</wp:posOffset>
                </wp:positionV>
                <wp:extent cx="5715000" cy="1943100"/>
                <wp:effectExtent l="0" t="0" r="0" b="0"/>
                <wp:wrapNone/>
                <wp:docPr id="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05544" w:rsidRDefault="00105544">
                            <w:pPr>
                              <w:pStyle w:val="Corpodetexto2"/>
                            </w:pPr>
                            <w:r>
                              <w:t>Plano de Trabalho Docente – 201</w:t>
                            </w:r>
                            <w:r w:rsidR="00614CC4">
                              <w:t>5</w:t>
                            </w:r>
                          </w:p>
                          <w:p w:rsidR="00105544" w:rsidRDefault="00105544">
                            <w:pPr>
                              <w:jc w:val="center"/>
                              <w:rPr>
                                <w:rFonts w:ascii="Arial" w:hAnsi="Arial"/>
                                <w:i/>
                                <w:sz w:val="56"/>
                              </w:rPr>
                            </w:pPr>
                          </w:p>
                          <w:p w:rsidR="00105544" w:rsidRDefault="00105544">
                            <w:pPr>
                              <w:jc w:val="center"/>
                              <w:rPr>
                                <w:rFonts w:ascii="Arial" w:hAnsi="Arial"/>
                                <w:sz w:val="64"/>
                              </w:rPr>
                            </w:pPr>
                            <w:r>
                              <w:rPr>
                                <w:rFonts w:ascii="Arial" w:hAnsi="Arial"/>
                                <w:sz w:val="64"/>
                              </w:rPr>
                              <w:t xml:space="preserve">             Ensino Técnico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1.35pt;margin-top:3.15pt;width:450pt;height:1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" o:allowincell="f" filled="f" fillcolor="silver" stroked="f">
                <v:textbox>
                  <w:txbxContent>
                    <w:p w:rsidR="00105544" w:rsidRDefault="00105544">
                      <w:pPr>
                        <w:pStyle w:val="Corpodetexto2"/>
                      </w:pPr>
                      <w:r>
                        <w:t>Plano de Trabalho Docente – 201</w:t>
                      </w:r>
                      <w:r w:rsidR="00614CC4">
                        <w:t>5</w:t>
                      </w:r>
                    </w:p>
                    <w:p w:rsidR="00105544" w:rsidRDefault="00105544">
                      <w:pPr>
                        <w:jc w:val="center"/>
                        <w:rPr>
                          <w:rFonts w:ascii="Arial" w:hAnsi="Arial"/>
                          <w:i/>
                          <w:sz w:val="56"/>
                        </w:rPr>
                      </w:pPr>
                    </w:p>
                    <w:p w:rsidR="00105544" w:rsidRDefault="00105544">
                      <w:pPr>
                        <w:jc w:val="center"/>
                        <w:rPr>
                          <w:rFonts w:ascii="Arial" w:hAnsi="Arial"/>
                          <w:sz w:val="64"/>
                        </w:rPr>
                      </w:pPr>
                      <w:r>
                        <w:rPr>
                          <w:rFonts w:ascii="Arial" w:hAnsi="Arial"/>
                          <w:sz w:val="64"/>
                        </w:rPr>
                        <w:t xml:space="preserve">             Ensino Técnico</w:t>
                      </w:r>
                    </w:p>
                  </w:txbxContent>
                </v:textbox>
              </v:shape>
            </w:pict>
          </mc:Fallback>
        </mc:AlternateContent>
      </w:r>
    </w:p>
    <w:p w:rsidR="00105544" w:rsidRDefault="00105544">
      <w:pPr>
        <w:rPr>
          <w:rFonts w:ascii="Arial" w:hAnsi="Arial"/>
        </w:rPr>
      </w:pPr>
    </w:p>
    <w:p w:rsidR="00105544" w:rsidRDefault="00105544">
      <w:pPr>
        <w:rPr>
          <w:rFonts w:ascii="Arial" w:hAnsi="Arial"/>
        </w:rPr>
      </w:pPr>
    </w:p>
    <w:p w:rsidR="00105544" w:rsidRDefault="00105544">
      <w:pPr>
        <w:rPr>
          <w:rFonts w:ascii="Arial" w:hAnsi="Arial"/>
        </w:rPr>
      </w:pPr>
    </w:p>
    <w:p w:rsidR="00105544" w:rsidRDefault="00105544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p w:rsidR="00105544" w:rsidRDefault="00105544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p w:rsidR="00105544" w:rsidRDefault="00105544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p w:rsidR="00105544" w:rsidRDefault="00105544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p w:rsidR="00105544" w:rsidRDefault="00105544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p w:rsidR="00105544" w:rsidRDefault="00105544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p w:rsidR="00105544" w:rsidRDefault="00105544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4140"/>
        <w:gridCol w:w="2160"/>
      </w:tblGrid>
      <w:tr w:rsidR="00105544">
        <w:trPr>
          <w:trHeight w:val="529"/>
        </w:trPr>
        <w:tc>
          <w:tcPr>
            <w:tcW w:w="8820" w:type="dxa"/>
            <w:gridSpan w:val="4"/>
            <w:vAlign w:val="center"/>
          </w:tcPr>
          <w:p w:rsidR="00105544" w:rsidRDefault="00105544">
            <w:pPr>
              <w:spacing w:before="100" w:after="100"/>
              <w:rPr>
                <w:rFonts w:ascii="Arial" w:hAnsi="Arial"/>
                <w:sz w:val="22"/>
              </w:rPr>
            </w:pPr>
            <w:r w:rsidRPr="00541224">
              <w:rPr>
                <w:rFonts w:ascii="Arial" w:hAnsi="Arial"/>
                <w:b/>
                <w:sz w:val="22"/>
              </w:rPr>
              <w:t>ETEC :</w:t>
            </w:r>
            <w:r>
              <w:rPr>
                <w:rFonts w:ascii="Arial" w:hAnsi="Arial"/>
                <w:sz w:val="22"/>
              </w:rPr>
              <w:t xml:space="preserve"> “LAURO GOMES”</w:t>
            </w:r>
          </w:p>
        </w:tc>
      </w:tr>
      <w:tr w:rsidR="00105544">
        <w:trPr>
          <w:trHeight w:val="703"/>
        </w:trPr>
        <w:tc>
          <w:tcPr>
            <w:tcW w:w="1800" w:type="dxa"/>
            <w:vAlign w:val="center"/>
          </w:tcPr>
          <w:p w:rsidR="00105544" w:rsidRDefault="00105544">
            <w:pPr>
              <w:spacing w:before="100" w:after="100"/>
              <w:rPr>
                <w:rFonts w:ascii="Arial" w:hAnsi="Arial"/>
                <w:sz w:val="22"/>
              </w:rPr>
            </w:pPr>
            <w:r w:rsidRPr="00541224">
              <w:rPr>
                <w:rFonts w:ascii="Arial" w:hAnsi="Arial"/>
                <w:b/>
                <w:sz w:val="22"/>
              </w:rPr>
              <w:t>Código:</w:t>
            </w:r>
            <w:r>
              <w:rPr>
                <w:rFonts w:ascii="Arial" w:hAnsi="Arial"/>
                <w:sz w:val="22"/>
              </w:rPr>
              <w:t xml:space="preserve"> 010</w:t>
            </w:r>
          </w:p>
        </w:tc>
        <w:tc>
          <w:tcPr>
            <w:tcW w:w="7020" w:type="dxa"/>
            <w:gridSpan w:val="3"/>
            <w:vAlign w:val="center"/>
          </w:tcPr>
          <w:p w:rsidR="00105544" w:rsidRDefault="00105544">
            <w:pPr>
              <w:spacing w:before="100" w:after="100"/>
              <w:rPr>
                <w:rFonts w:ascii="Arial" w:hAnsi="Arial"/>
                <w:sz w:val="22"/>
              </w:rPr>
            </w:pPr>
            <w:r w:rsidRPr="00541224">
              <w:rPr>
                <w:rFonts w:ascii="Arial" w:hAnsi="Arial"/>
                <w:b/>
                <w:sz w:val="22"/>
              </w:rPr>
              <w:t>Município:</w:t>
            </w:r>
            <w:r>
              <w:rPr>
                <w:rFonts w:ascii="Arial" w:hAnsi="Arial"/>
                <w:sz w:val="22"/>
              </w:rPr>
              <w:t xml:space="preserve"> São Bernardo do Campo</w:t>
            </w:r>
          </w:p>
        </w:tc>
      </w:tr>
      <w:tr w:rsidR="00105544">
        <w:trPr>
          <w:trHeight w:val="515"/>
        </w:trPr>
        <w:tc>
          <w:tcPr>
            <w:tcW w:w="8820" w:type="dxa"/>
            <w:gridSpan w:val="4"/>
            <w:vAlign w:val="center"/>
          </w:tcPr>
          <w:p w:rsidR="00105544" w:rsidRDefault="00105544">
            <w:pPr>
              <w:spacing w:before="100" w:after="100"/>
              <w:rPr>
                <w:rFonts w:ascii="Arial" w:hAnsi="Arial"/>
                <w:sz w:val="22"/>
              </w:rPr>
            </w:pPr>
            <w:r w:rsidRPr="00541224">
              <w:rPr>
                <w:rFonts w:ascii="Arial" w:hAnsi="Arial"/>
                <w:b/>
                <w:sz w:val="22"/>
              </w:rPr>
              <w:t>Eixo Tecnológico:</w:t>
            </w:r>
            <w:r>
              <w:rPr>
                <w:rFonts w:ascii="Arial" w:hAnsi="Arial"/>
                <w:sz w:val="22"/>
              </w:rPr>
              <w:t xml:space="preserve"> Gestão e Negócios</w:t>
            </w:r>
          </w:p>
        </w:tc>
      </w:tr>
      <w:tr w:rsidR="00105544">
        <w:trPr>
          <w:trHeight w:val="537"/>
        </w:trPr>
        <w:tc>
          <w:tcPr>
            <w:tcW w:w="8820" w:type="dxa"/>
            <w:gridSpan w:val="4"/>
            <w:vAlign w:val="center"/>
          </w:tcPr>
          <w:p w:rsidR="00105544" w:rsidRDefault="00105544">
            <w:pPr>
              <w:spacing w:before="100" w:after="100"/>
              <w:rPr>
                <w:rFonts w:ascii="Arial" w:hAnsi="Arial"/>
                <w:sz w:val="22"/>
              </w:rPr>
            </w:pPr>
            <w:r w:rsidRPr="00541224">
              <w:rPr>
                <w:rFonts w:ascii="Arial" w:hAnsi="Arial"/>
                <w:b/>
                <w:sz w:val="22"/>
              </w:rPr>
              <w:t>Habilitação Profissional:</w:t>
            </w:r>
            <w:r>
              <w:rPr>
                <w:rFonts w:ascii="Arial" w:hAnsi="Arial"/>
                <w:sz w:val="22"/>
              </w:rPr>
              <w:t xml:space="preserve"> Técnico em Contabilidade</w:t>
            </w:r>
          </w:p>
        </w:tc>
      </w:tr>
      <w:tr w:rsidR="00105544">
        <w:trPr>
          <w:trHeight w:val="545"/>
        </w:trPr>
        <w:tc>
          <w:tcPr>
            <w:tcW w:w="6660" w:type="dxa"/>
            <w:gridSpan w:val="3"/>
            <w:vAlign w:val="center"/>
          </w:tcPr>
          <w:p w:rsidR="00105544" w:rsidRDefault="00105544">
            <w:pPr>
              <w:spacing w:before="100" w:after="100"/>
              <w:rPr>
                <w:rFonts w:ascii="Arial" w:hAnsi="Arial"/>
                <w:sz w:val="22"/>
              </w:rPr>
            </w:pPr>
            <w:r w:rsidRPr="00541224">
              <w:rPr>
                <w:rFonts w:ascii="Arial" w:hAnsi="Arial"/>
                <w:b/>
                <w:sz w:val="22"/>
              </w:rPr>
              <w:t>Qualificação:</w:t>
            </w:r>
            <w:r>
              <w:rPr>
                <w:rFonts w:ascii="Arial" w:hAnsi="Arial"/>
                <w:sz w:val="22"/>
              </w:rPr>
              <w:t xml:space="preserve"> Técnico em Contabilidade </w:t>
            </w:r>
          </w:p>
        </w:tc>
        <w:tc>
          <w:tcPr>
            <w:tcW w:w="2160" w:type="dxa"/>
            <w:vAlign w:val="center"/>
          </w:tcPr>
          <w:p w:rsidR="00105544" w:rsidRDefault="00105544">
            <w:pPr>
              <w:spacing w:before="100" w:after="10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Módulo: 3</w:t>
            </w:r>
          </w:p>
        </w:tc>
      </w:tr>
      <w:tr w:rsidR="00105544">
        <w:trPr>
          <w:trHeight w:val="511"/>
        </w:trPr>
        <w:tc>
          <w:tcPr>
            <w:tcW w:w="8820" w:type="dxa"/>
            <w:gridSpan w:val="4"/>
            <w:vAlign w:val="center"/>
          </w:tcPr>
          <w:p w:rsidR="00105544" w:rsidRDefault="00105544" w:rsidP="003F1129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/>
                <w:sz w:val="22"/>
              </w:rPr>
            </w:pPr>
            <w:r w:rsidRPr="00541224">
              <w:rPr>
                <w:rFonts w:ascii="Arial" w:hAnsi="Arial"/>
                <w:b/>
                <w:sz w:val="22"/>
              </w:rPr>
              <w:t>Componente Curricular:</w:t>
            </w:r>
            <w:r w:rsidR="003F1129" w:rsidRPr="003F1129">
              <w:rPr>
                <w:rFonts w:ascii="Arial" w:hAnsi="Arial"/>
                <w:sz w:val="22"/>
                <w:szCs w:val="22"/>
              </w:rPr>
              <w:t xml:space="preserve">CONTABILIDADE </w:t>
            </w:r>
            <w:r w:rsidR="00C51FDE">
              <w:rPr>
                <w:rFonts w:ascii="Arial" w:hAnsi="Arial"/>
                <w:sz w:val="22"/>
                <w:szCs w:val="22"/>
              </w:rPr>
              <w:t>DO AGRONEGÓCIO</w:t>
            </w:r>
          </w:p>
        </w:tc>
      </w:tr>
      <w:tr w:rsidR="00105544">
        <w:trPr>
          <w:trHeight w:val="533"/>
        </w:trPr>
        <w:tc>
          <w:tcPr>
            <w:tcW w:w="2520" w:type="dxa"/>
            <w:gridSpan w:val="2"/>
            <w:vAlign w:val="center"/>
          </w:tcPr>
          <w:p w:rsidR="00105544" w:rsidRDefault="00105544">
            <w:pPr>
              <w:spacing w:before="100" w:after="100"/>
              <w:rPr>
                <w:rFonts w:ascii="Arial" w:hAnsi="Arial"/>
                <w:sz w:val="22"/>
              </w:rPr>
            </w:pPr>
            <w:r w:rsidRPr="00541224">
              <w:rPr>
                <w:rFonts w:ascii="Arial" w:hAnsi="Arial"/>
                <w:b/>
                <w:sz w:val="22"/>
              </w:rPr>
              <w:t>C.H. Semanal:</w:t>
            </w:r>
            <w:r>
              <w:rPr>
                <w:rFonts w:ascii="Arial" w:hAnsi="Arial"/>
                <w:sz w:val="22"/>
              </w:rPr>
              <w:t xml:space="preserve"> 2,5 h/a</w:t>
            </w:r>
          </w:p>
        </w:tc>
        <w:tc>
          <w:tcPr>
            <w:tcW w:w="6300" w:type="dxa"/>
            <w:gridSpan w:val="2"/>
            <w:vAlign w:val="center"/>
          </w:tcPr>
          <w:p w:rsidR="00105544" w:rsidRDefault="00105544" w:rsidP="004872CE">
            <w:pPr>
              <w:spacing w:before="100" w:after="100"/>
              <w:rPr>
                <w:rFonts w:ascii="Arial" w:hAnsi="Arial"/>
                <w:sz w:val="22"/>
              </w:rPr>
            </w:pPr>
            <w:r w:rsidRPr="00541224">
              <w:rPr>
                <w:rFonts w:ascii="Arial" w:hAnsi="Arial"/>
                <w:b/>
                <w:sz w:val="22"/>
              </w:rPr>
              <w:t>Professor(es):</w:t>
            </w:r>
            <w:r w:rsidR="00614CC4">
              <w:rPr>
                <w:rFonts w:ascii="Arial" w:hAnsi="Arial"/>
                <w:sz w:val="22"/>
              </w:rPr>
              <w:t>Simone Yoshizato</w:t>
            </w:r>
          </w:p>
        </w:tc>
      </w:tr>
    </w:tbl>
    <w:p w:rsidR="00105544" w:rsidRDefault="00105544">
      <w:pPr>
        <w:spacing w:before="100" w:after="100"/>
        <w:rPr>
          <w:rFonts w:ascii="Arial" w:hAnsi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105544">
        <w:tc>
          <w:tcPr>
            <w:tcW w:w="8807" w:type="dxa"/>
          </w:tcPr>
          <w:p w:rsidR="00105544" w:rsidRDefault="00105544">
            <w:pPr>
              <w:jc w:val="both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105544">
        <w:tc>
          <w:tcPr>
            <w:tcW w:w="8807" w:type="dxa"/>
            <w:tcBorders>
              <w:bottom w:val="single" w:sz="4" w:space="0" w:color="808080"/>
            </w:tcBorders>
          </w:tcPr>
          <w:p w:rsidR="003F1129" w:rsidRDefault="003F1129" w:rsidP="00C51FDE">
            <w:pPr>
              <w:jc w:val="both"/>
              <w:rPr>
                <w:color w:val="000000"/>
                <w:sz w:val="22"/>
                <w:szCs w:val="22"/>
              </w:rPr>
            </w:pPr>
            <w:r w:rsidRPr="00541224">
              <w:rPr>
                <w:color w:val="000000"/>
                <w:sz w:val="22"/>
                <w:szCs w:val="22"/>
              </w:rPr>
              <w:t>Identificar a importâ</w:t>
            </w:r>
            <w:r w:rsidR="00C51FDE" w:rsidRPr="00541224">
              <w:rPr>
                <w:color w:val="000000"/>
                <w:sz w:val="22"/>
                <w:szCs w:val="22"/>
              </w:rPr>
              <w:t>ncia das empresas das</w:t>
            </w:r>
            <w:r w:rsidRPr="00541224">
              <w:rPr>
                <w:color w:val="000000"/>
                <w:sz w:val="22"/>
                <w:szCs w:val="22"/>
              </w:rPr>
              <w:t xml:space="preserve"> rurais e sua abrangência no setor da economia. Caracterizar os objetivos, uso, conceito, abrangência, importância, necessidade e normas para elaboração do Plano de Contas, bem como, as rotinas de classificação contá</w:t>
            </w:r>
            <w:r w:rsidR="00C51FDE" w:rsidRPr="00541224">
              <w:rPr>
                <w:color w:val="000000"/>
                <w:sz w:val="22"/>
                <w:szCs w:val="22"/>
              </w:rPr>
              <w:t>bil</w:t>
            </w:r>
            <w:r w:rsidR="00541224">
              <w:rPr>
                <w:color w:val="000000"/>
                <w:sz w:val="22"/>
                <w:szCs w:val="22"/>
              </w:rPr>
              <w:t xml:space="preserve"> para a empresas do agronegócio.</w:t>
            </w:r>
          </w:p>
          <w:p w:rsidR="00541224" w:rsidRDefault="00541224" w:rsidP="00C51FDE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Colheitas de produtos de cultura permanente e temporária.</w:t>
            </w:r>
          </w:p>
          <w:p w:rsidR="00541224" w:rsidRPr="00541224" w:rsidRDefault="00541224" w:rsidP="00C51FDE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Inventário nas empresas do agronegócio.</w:t>
            </w:r>
          </w:p>
          <w:p w:rsidR="003F1129" w:rsidRPr="00541224" w:rsidRDefault="00913593" w:rsidP="003F1129">
            <w:pPr>
              <w:spacing w:line="360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Formas de exploração das empresas do Agronegócio;</w:t>
            </w:r>
          </w:p>
          <w:p w:rsidR="003F1129" w:rsidRPr="00541224" w:rsidRDefault="003F1129" w:rsidP="003F1129">
            <w:pPr>
              <w:spacing w:line="360" w:lineRule="atLeast"/>
              <w:rPr>
                <w:color w:val="000000"/>
                <w:sz w:val="22"/>
                <w:szCs w:val="22"/>
              </w:rPr>
            </w:pPr>
            <w:r w:rsidRPr="00541224">
              <w:rPr>
                <w:color w:val="000000"/>
                <w:sz w:val="22"/>
                <w:szCs w:val="22"/>
              </w:rPr>
              <w:t>Organizar partidas contábeis, de conformidade com a origem da operação.</w:t>
            </w:r>
          </w:p>
          <w:p w:rsidR="003F1129" w:rsidRPr="00541224" w:rsidRDefault="003F1129" w:rsidP="003F1129">
            <w:pPr>
              <w:spacing w:line="360" w:lineRule="atLeast"/>
              <w:rPr>
                <w:color w:val="000000"/>
                <w:sz w:val="22"/>
                <w:szCs w:val="22"/>
              </w:rPr>
            </w:pPr>
            <w:r w:rsidRPr="00541224">
              <w:rPr>
                <w:color w:val="000000"/>
                <w:sz w:val="22"/>
                <w:szCs w:val="22"/>
              </w:rPr>
              <w:t xml:space="preserve">Organizar processos e procedimentos para a apuração </w:t>
            </w:r>
            <w:r w:rsidR="00913593">
              <w:rPr>
                <w:color w:val="000000"/>
                <w:sz w:val="22"/>
                <w:szCs w:val="22"/>
              </w:rPr>
              <w:t>do resultado do Exercício.</w:t>
            </w:r>
          </w:p>
          <w:p w:rsidR="003F1129" w:rsidRPr="00541224" w:rsidRDefault="003F1129" w:rsidP="003F1129">
            <w:pPr>
              <w:spacing w:line="360" w:lineRule="atLeast"/>
              <w:rPr>
                <w:color w:val="000000"/>
                <w:sz w:val="22"/>
                <w:szCs w:val="22"/>
              </w:rPr>
            </w:pPr>
            <w:r w:rsidRPr="00541224">
              <w:rPr>
                <w:color w:val="000000"/>
                <w:sz w:val="22"/>
                <w:szCs w:val="22"/>
              </w:rPr>
              <w:t>Interpretar o Balanço Patrimonial e demais peças econômicas/financeiras/contábeis</w:t>
            </w:r>
            <w:r w:rsidR="00913593">
              <w:rPr>
                <w:color w:val="000000"/>
                <w:sz w:val="22"/>
                <w:szCs w:val="22"/>
              </w:rPr>
              <w:t xml:space="preserve"> nas empresas do Agronegócio.</w:t>
            </w:r>
          </w:p>
          <w:p w:rsidR="00105544" w:rsidRDefault="00105544" w:rsidP="003F1129">
            <w:pPr>
              <w:rPr>
                <w:rFonts w:ascii="Arial" w:hAnsi="Arial"/>
              </w:rPr>
            </w:pPr>
          </w:p>
        </w:tc>
      </w:tr>
    </w:tbl>
    <w:p w:rsidR="00105544" w:rsidRDefault="00105544">
      <w:pPr>
        <w:pStyle w:val="Cabealho"/>
        <w:tabs>
          <w:tab w:val="clear" w:pos="4419"/>
          <w:tab w:val="clear" w:pos="8838"/>
        </w:tabs>
        <w:rPr>
          <w:rFonts w:ascii="Arial" w:hAnsi="Arial"/>
        </w:rPr>
        <w:sectPr w:rsidR="00105544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1701" w:right="1418" w:bottom="1701" w:left="1418" w:header="720" w:footer="720" w:gutter="0"/>
          <w:pgNumType w:start="1"/>
          <w:cols w:space="708"/>
          <w:docGrid w:linePitch="360"/>
        </w:sectPr>
      </w:pPr>
    </w:p>
    <w:p w:rsidR="00105544" w:rsidRDefault="00105544">
      <w:pPr>
        <w:pStyle w:val="Ttulo3"/>
      </w:pPr>
      <w:r>
        <w:lastRenderedPageBreak/>
        <w:t>II – Competências, Habilidades e Bases Tecnológicas do Componente Curricular</w:t>
      </w:r>
    </w:p>
    <w:p w:rsidR="00105544" w:rsidRPr="00D57AA2" w:rsidRDefault="00105544">
      <w:pPr>
        <w:rPr>
          <w:rFonts w:ascii="Arial" w:hAnsi="Arial"/>
          <w:sz w:val="16"/>
          <w:szCs w:val="16"/>
        </w:rPr>
      </w:pPr>
    </w:p>
    <w:p w:rsidR="00105544" w:rsidRDefault="00105544">
      <w:pPr>
        <w:pStyle w:val="Ttulo3"/>
      </w:pPr>
      <w:r>
        <w:t>Componente Curricular :</w:t>
      </w:r>
      <w:r>
        <w:tab/>
      </w:r>
      <w:r w:rsidR="00C51FDE">
        <w:rPr>
          <w:sz w:val="22"/>
          <w:szCs w:val="22"/>
        </w:rPr>
        <w:t>CONTABILIDADE DO AGRONEGÓCIO</w:t>
      </w:r>
      <w:r w:rsidR="003F1129">
        <w:rPr>
          <w:sz w:val="22"/>
          <w:szCs w:val="22"/>
        </w:rPr>
        <w:tab/>
      </w:r>
      <w:r w:rsidR="003F1129">
        <w:rPr>
          <w:sz w:val="22"/>
          <w:szCs w:val="22"/>
        </w:rPr>
        <w:tab/>
      </w:r>
      <w:r w:rsidR="003F1129">
        <w:rPr>
          <w:sz w:val="22"/>
          <w:szCs w:val="22"/>
        </w:rPr>
        <w:tab/>
      </w:r>
      <w:r w:rsidR="003F1129">
        <w:rPr>
          <w:sz w:val="22"/>
          <w:szCs w:val="22"/>
        </w:rPr>
        <w:tab/>
      </w:r>
      <w:r>
        <w:tab/>
      </w:r>
      <w:r>
        <w:tab/>
      </w:r>
      <w:r w:rsidR="003F1129">
        <w:tab/>
      </w:r>
      <w:r>
        <w:t xml:space="preserve">Módulo : </w:t>
      </w:r>
      <w:r w:rsidR="00BA1729">
        <w:t>III</w:t>
      </w:r>
    </w:p>
    <w:p w:rsidR="00BA1729" w:rsidRPr="00D57AA2" w:rsidRDefault="00BA1729" w:rsidP="00BA1729">
      <w:pPr>
        <w:rPr>
          <w:rFonts w:ascii="Arial" w:hAnsi="Arial" w:cs="Arial"/>
          <w:b/>
          <w:sz w:val="18"/>
          <w:szCs w:val="18"/>
        </w:rPr>
      </w:pPr>
    </w:p>
    <w:tbl>
      <w:tblPr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4051"/>
        <w:gridCol w:w="463"/>
        <w:gridCol w:w="4634"/>
        <w:gridCol w:w="720"/>
        <w:gridCol w:w="4140"/>
      </w:tblGrid>
      <w:tr w:rsidR="00BA1729" w:rsidRPr="00066B12" w:rsidTr="00105544">
        <w:trPr>
          <w:trHeight w:val="567"/>
        </w:trPr>
        <w:tc>
          <w:tcPr>
            <w:tcW w:w="462" w:type="dxa"/>
            <w:tcBorders>
              <w:left w:val="single" w:sz="24" w:space="0" w:color="auto"/>
            </w:tcBorders>
            <w:vAlign w:val="center"/>
          </w:tcPr>
          <w:p w:rsidR="00BA1729" w:rsidRPr="00066B12" w:rsidRDefault="00BA1729" w:rsidP="00105544">
            <w:pPr>
              <w:pStyle w:val="Ttulo4"/>
              <w:rPr>
                <w:rFonts w:cs="Arial"/>
              </w:rPr>
            </w:pPr>
          </w:p>
          <w:p w:rsidR="00BA1729" w:rsidRPr="00066B12" w:rsidRDefault="00BA1729" w:rsidP="00105544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4051" w:type="dxa"/>
            <w:tcBorders>
              <w:right w:val="single" w:sz="24" w:space="0" w:color="auto"/>
            </w:tcBorders>
            <w:vAlign w:val="center"/>
          </w:tcPr>
          <w:p w:rsidR="00BA1729" w:rsidRPr="00066B12" w:rsidRDefault="00BA1729" w:rsidP="00105544">
            <w:pPr>
              <w:pStyle w:val="Ttulo4"/>
              <w:rPr>
                <w:rFonts w:cs="Arial"/>
              </w:rPr>
            </w:pPr>
          </w:p>
          <w:p w:rsidR="00BA1729" w:rsidRPr="00066B12" w:rsidRDefault="00BA1729" w:rsidP="00105544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Competências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29" w:rsidRPr="00066B12" w:rsidRDefault="00BA1729" w:rsidP="00105544">
            <w:pPr>
              <w:jc w:val="center"/>
              <w:rPr>
                <w:rFonts w:ascii="Arial" w:hAnsi="Arial" w:cs="Arial"/>
                <w:b/>
              </w:rPr>
            </w:pPr>
          </w:p>
          <w:p w:rsidR="00BA1729" w:rsidRPr="00066B12" w:rsidRDefault="00BA1729" w:rsidP="00105544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BA1729" w:rsidRPr="00066B12" w:rsidRDefault="00BA1729" w:rsidP="00105544">
            <w:pPr>
              <w:pStyle w:val="Ttulo4"/>
              <w:rPr>
                <w:rFonts w:cs="Arial"/>
              </w:rPr>
            </w:pPr>
          </w:p>
          <w:p w:rsidR="00BA1729" w:rsidRPr="00066B12" w:rsidRDefault="00BA1729" w:rsidP="00105544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Habilidades</w:t>
            </w:r>
          </w:p>
        </w:tc>
        <w:tc>
          <w:tcPr>
            <w:tcW w:w="720" w:type="dxa"/>
            <w:tcBorders>
              <w:left w:val="single" w:sz="24" w:space="0" w:color="auto"/>
            </w:tcBorders>
            <w:vAlign w:val="center"/>
          </w:tcPr>
          <w:p w:rsidR="00BA1729" w:rsidRPr="00066B12" w:rsidRDefault="00BA1729" w:rsidP="00105544">
            <w:pPr>
              <w:pStyle w:val="Ttulo4"/>
              <w:rPr>
                <w:rFonts w:cs="Arial"/>
              </w:rPr>
            </w:pPr>
          </w:p>
          <w:p w:rsidR="00BA1729" w:rsidRPr="00066B12" w:rsidRDefault="00BA1729" w:rsidP="00105544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4140" w:type="dxa"/>
            <w:vAlign w:val="center"/>
          </w:tcPr>
          <w:p w:rsidR="00BA1729" w:rsidRPr="00066B12" w:rsidRDefault="00BA1729" w:rsidP="00105544">
            <w:pPr>
              <w:pStyle w:val="Ttulo4"/>
              <w:rPr>
                <w:rFonts w:cs="Arial"/>
              </w:rPr>
            </w:pPr>
          </w:p>
          <w:p w:rsidR="00BA1729" w:rsidRPr="00066B12" w:rsidRDefault="00BA1729" w:rsidP="00105544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Bases Tecnológicas</w:t>
            </w:r>
          </w:p>
        </w:tc>
      </w:tr>
      <w:tr w:rsidR="00C85DD3" w:rsidRPr="003F1129" w:rsidTr="00105544">
        <w:tc>
          <w:tcPr>
            <w:tcW w:w="462" w:type="dxa"/>
            <w:tcBorders>
              <w:left w:val="single" w:sz="24" w:space="0" w:color="auto"/>
            </w:tcBorders>
          </w:tcPr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</w:t>
            </w: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</w:t>
            </w: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</w:t>
            </w: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</w:t>
            </w: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</w:p>
          <w:p w:rsidR="003F1129" w:rsidRPr="003F1129" w:rsidRDefault="003F1129" w:rsidP="003F112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</w:t>
            </w:r>
          </w:p>
          <w:p w:rsidR="003F1129" w:rsidRPr="003F1129" w:rsidRDefault="003F1129" w:rsidP="003F1129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051" w:type="dxa"/>
            <w:tcBorders>
              <w:right w:val="single" w:sz="24" w:space="0" w:color="auto"/>
            </w:tcBorders>
          </w:tcPr>
          <w:p w:rsidR="003F1129" w:rsidRDefault="003F1129" w:rsidP="003F1129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Comic Sans MS"/>
                <w:bCs/>
                <w:sz w:val="22"/>
                <w:szCs w:val="22"/>
              </w:rPr>
            </w:pPr>
            <w:r w:rsidRPr="003F1129">
              <w:rPr>
                <w:rFonts w:ascii="Arial" w:hAnsi="Arial" w:cs="Comic Sans MS"/>
                <w:bCs/>
                <w:sz w:val="22"/>
                <w:szCs w:val="22"/>
              </w:rPr>
              <w:t>Identificar a importância das empresas das indústrias rurais e sua abrangência no setor da economia.</w:t>
            </w:r>
          </w:p>
          <w:p w:rsidR="003F1129" w:rsidRPr="003F1129" w:rsidRDefault="003F1129" w:rsidP="003F1129">
            <w:pPr>
              <w:widowControl w:val="0"/>
              <w:tabs>
                <w:tab w:val="num" w:pos="748"/>
              </w:tabs>
              <w:autoSpaceDE w:val="0"/>
              <w:autoSpaceDN w:val="0"/>
              <w:adjustRightInd w:val="0"/>
              <w:ind w:left="200"/>
              <w:jc w:val="both"/>
              <w:textAlignment w:val="baseline"/>
              <w:rPr>
                <w:rFonts w:ascii="Arial" w:hAnsi="Arial" w:cs="Comic Sans MS"/>
                <w:bCs/>
                <w:sz w:val="22"/>
                <w:szCs w:val="22"/>
              </w:rPr>
            </w:pPr>
          </w:p>
          <w:p w:rsidR="003F1129" w:rsidRDefault="003F1129" w:rsidP="003F1129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Comic Sans MS"/>
                <w:bCs/>
                <w:sz w:val="22"/>
                <w:szCs w:val="22"/>
              </w:rPr>
            </w:pPr>
            <w:r w:rsidRPr="003F1129">
              <w:rPr>
                <w:rFonts w:ascii="Arial" w:hAnsi="Arial" w:cs="Comic Sans MS"/>
                <w:bCs/>
                <w:sz w:val="22"/>
                <w:szCs w:val="22"/>
              </w:rPr>
              <w:t>Caracterizar os objetivos, uso, conceito, abrangência, forma, importância, necessidades e normas para elaboração do Plano de Contas, bem como, as rotinas de classificação contábil para a empresa rural.</w:t>
            </w:r>
          </w:p>
          <w:p w:rsidR="003F1129" w:rsidRDefault="003F1129" w:rsidP="003F1129">
            <w:pPr>
              <w:pStyle w:val="PargrafodaLista"/>
              <w:rPr>
                <w:rFonts w:ascii="Arial" w:hAnsi="Arial" w:cs="Comic Sans MS"/>
                <w:bCs/>
                <w:sz w:val="22"/>
                <w:szCs w:val="22"/>
              </w:rPr>
            </w:pPr>
          </w:p>
          <w:p w:rsidR="003F1129" w:rsidRDefault="003F1129" w:rsidP="003F1129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Comic Sans MS"/>
                <w:bCs/>
                <w:sz w:val="22"/>
                <w:szCs w:val="22"/>
              </w:rPr>
            </w:pPr>
            <w:r w:rsidRPr="003F1129">
              <w:rPr>
                <w:rFonts w:ascii="Arial" w:hAnsi="Arial" w:cs="Comic Sans MS"/>
                <w:bCs/>
                <w:sz w:val="22"/>
                <w:szCs w:val="22"/>
              </w:rPr>
              <w:t>Avaliar a forma mais adequada de custeamento para a empresa rural.</w:t>
            </w:r>
          </w:p>
          <w:p w:rsidR="003F1129" w:rsidRDefault="003F1129" w:rsidP="003F1129">
            <w:pPr>
              <w:widowControl w:val="0"/>
              <w:autoSpaceDE w:val="0"/>
              <w:autoSpaceDN w:val="0"/>
              <w:adjustRightInd w:val="0"/>
              <w:ind w:left="200"/>
              <w:jc w:val="both"/>
              <w:textAlignment w:val="baseline"/>
              <w:rPr>
                <w:rFonts w:ascii="Arial" w:hAnsi="Arial" w:cs="Comic Sans MS"/>
                <w:bCs/>
                <w:sz w:val="22"/>
                <w:szCs w:val="22"/>
              </w:rPr>
            </w:pPr>
          </w:p>
          <w:p w:rsidR="003F1129" w:rsidRDefault="003F1129" w:rsidP="003F1129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Comic Sans MS"/>
                <w:bCs/>
                <w:sz w:val="22"/>
                <w:szCs w:val="22"/>
              </w:rPr>
            </w:pPr>
            <w:r w:rsidRPr="003F1129">
              <w:rPr>
                <w:rFonts w:ascii="Arial" w:hAnsi="Arial" w:cs="Comic Sans MS"/>
                <w:bCs/>
                <w:sz w:val="22"/>
                <w:szCs w:val="22"/>
              </w:rPr>
              <w:t>Organizar partidas contábeis, de conformidade com a origem da operação.</w:t>
            </w:r>
          </w:p>
          <w:p w:rsidR="003F1129" w:rsidRDefault="003F1129" w:rsidP="003F1129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Comic Sans MS"/>
                <w:bCs/>
                <w:sz w:val="22"/>
                <w:szCs w:val="22"/>
              </w:rPr>
            </w:pPr>
            <w:r w:rsidRPr="003F1129">
              <w:rPr>
                <w:rFonts w:ascii="Arial" w:hAnsi="Arial" w:cs="Comic Sans MS"/>
                <w:bCs/>
                <w:sz w:val="22"/>
                <w:szCs w:val="22"/>
              </w:rPr>
              <w:t>Organizar processos e procedimentos para apuração d</w:t>
            </w:r>
            <w:r w:rsidR="00C51FDE">
              <w:rPr>
                <w:rFonts w:ascii="Arial" w:hAnsi="Arial" w:cs="Comic Sans MS"/>
                <w:bCs/>
                <w:sz w:val="22"/>
                <w:szCs w:val="22"/>
              </w:rPr>
              <w:t>o resultado do Exercício</w:t>
            </w:r>
            <w:r w:rsidRPr="003F1129">
              <w:rPr>
                <w:rFonts w:ascii="Arial" w:hAnsi="Arial" w:cs="Comic Sans MS"/>
                <w:bCs/>
                <w:sz w:val="22"/>
                <w:szCs w:val="22"/>
              </w:rPr>
              <w:t>.</w:t>
            </w:r>
          </w:p>
          <w:p w:rsidR="003F1129" w:rsidRPr="003F1129" w:rsidRDefault="003F1129" w:rsidP="003F1129">
            <w:pPr>
              <w:widowControl w:val="0"/>
              <w:tabs>
                <w:tab w:val="num" w:pos="748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Comic Sans MS"/>
                <w:bCs/>
                <w:sz w:val="22"/>
                <w:szCs w:val="22"/>
              </w:rPr>
            </w:pPr>
          </w:p>
          <w:p w:rsidR="00C85DD3" w:rsidRPr="003F1129" w:rsidRDefault="003F1129" w:rsidP="003F1129">
            <w:pPr>
              <w:pStyle w:val="Textodenotaderodap"/>
              <w:rPr>
                <w:rFonts w:ascii="Arial" w:hAnsi="Arial"/>
                <w:sz w:val="22"/>
                <w:szCs w:val="22"/>
              </w:rPr>
            </w:pPr>
            <w:r w:rsidRPr="003F1129">
              <w:rPr>
                <w:rFonts w:ascii="Arial" w:hAnsi="Arial" w:cs="Comic Sans MS"/>
                <w:bCs/>
                <w:sz w:val="22"/>
                <w:szCs w:val="22"/>
              </w:rPr>
              <w:t>Interpretar o Balanço Patrimonial e demais peças econômicas / financeiras / contábeis.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C85DD3" w:rsidRDefault="003F1129" w:rsidP="003F11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3F1129" w:rsidRDefault="003F1129" w:rsidP="003F1129">
            <w:pPr>
              <w:rPr>
                <w:rFonts w:ascii="Arial" w:hAnsi="Arial" w:cs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 w:cs="Arial"/>
                <w:sz w:val="22"/>
                <w:szCs w:val="22"/>
              </w:rPr>
            </w:pPr>
          </w:p>
          <w:p w:rsidR="002B32A2" w:rsidRDefault="002B32A2" w:rsidP="003F1129">
            <w:pPr>
              <w:rPr>
                <w:rFonts w:ascii="Arial" w:hAnsi="Arial" w:cs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3F1129" w:rsidRDefault="003F1129" w:rsidP="003F1129">
            <w:pPr>
              <w:rPr>
                <w:rFonts w:ascii="Arial" w:hAnsi="Arial" w:cs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 w:cs="Arial"/>
                <w:sz w:val="22"/>
                <w:szCs w:val="22"/>
              </w:rPr>
            </w:pPr>
          </w:p>
          <w:p w:rsidR="002B32A2" w:rsidRDefault="002B32A2" w:rsidP="003F1129">
            <w:pPr>
              <w:rPr>
                <w:rFonts w:ascii="Arial" w:hAnsi="Arial" w:cs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  <w:p w:rsidR="002B32A2" w:rsidRDefault="002B32A2" w:rsidP="003F1129">
            <w:pPr>
              <w:rPr>
                <w:rFonts w:ascii="Arial" w:hAnsi="Arial" w:cs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  <w:p w:rsidR="003F1129" w:rsidRDefault="003F1129" w:rsidP="003F1129">
            <w:pPr>
              <w:rPr>
                <w:rFonts w:ascii="Arial" w:hAnsi="Arial" w:cs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 w:cs="Arial"/>
                <w:sz w:val="22"/>
                <w:szCs w:val="22"/>
              </w:rPr>
            </w:pPr>
          </w:p>
          <w:p w:rsidR="002B32A2" w:rsidRDefault="002B32A2" w:rsidP="003F1129">
            <w:pPr>
              <w:rPr>
                <w:rFonts w:ascii="Arial" w:hAnsi="Arial" w:cs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  <w:p w:rsidR="003F1129" w:rsidRDefault="003F1129" w:rsidP="003F1129">
            <w:pPr>
              <w:rPr>
                <w:rFonts w:ascii="Arial" w:hAnsi="Arial" w:cs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 w:cs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 w:cs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 w:cs="Arial"/>
                <w:sz w:val="22"/>
                <w:szCs w:val="22"/>
              </w:rPr>
            </w:pPr>
          </w:p>
          <w:p w:rsidR="002B32A2" w:rsidRDefault="002B32A2" w:rsidP="003F1129">
            <w:pPr>
              <w:rPr>
                <w:rFonts w:ascii="Arial" w:hAnsi="Arial" w:cs="Arial"/>
                <w:sz w:val="22"/>
                <w:szCs w:val="22"/>
              </w:rPr>
            </w:pPr>
          </w:p>
          <w:p w:rsidR="003F1129" w:rsidRDefault="003F1129" w:rsidP="003F11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  <w:p w:rsidR="003F1129" w:rsidRPr="003F1129" w:rsidRDefault="003F1129" w:rsidP="003F11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F1129" w:rsidRDefault="003F1129" w:rsidP="003F1129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2"/>
                <w:szCs w:val="22"/>
              </w:rPr>
            </w:pPr>
            <w:r w:rsidRPr="003F1129">
              <w:rPr>
                <w:rFonts w:ascii="Arial" w:hAnsi="Arial"/>
                <w:sz w:val="22"/>
                <w:szCs w:val="22"/>
              </w:rPr>
              <w:t>Qualificar e diferenciar os fatos administrativos que ocorram nas empresas Industriais e Rurais.</w:t>
            </w:r>
          </w:p>
          <w:p w:rsidR="002B32A2" w:rsidRPr="003F1129" w:rsidRDefault="002B32A2" w:rsidP="003F1129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2"/>
                <w:szCs w:val="22"/>
              </w:rPr>
            </w:pPr>
            <w:r w:rsidRPr="003F1129">
              <w:rPr>
                <w:rFonts w:ascii="Arial" w:hAnsi="Arial"/>
                <w:sz w:val="22"/>
                <w:szCs w:val="22"/>
              </w:rPr>
              <w:t>Elaborar codificação contábil, pertinente ao fato administrativo, enquadrando-o ao Plano de Contas.</w:t>
            </w:r>
          </w:p>
          <w:p w:rsidR="002B32A2" w:rsidRPr="003F1129" w:rsidRDefault="002B32A2" w:rsidP="003F1129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2"/>
                <w:szCs w:val="22"/>
              </w:rPr>
            </w:pPr>
            <w:r w:rsidRPr="003F1129">
              <w:rPr>
                <w:rFonts w:ascii="Arial" w:hAnsi="Arial"/>
                <w:sz w:val="22"/>
                <w:szCs w:val="22"/>
              </w:rPr>
              <w:t>Elaborar a partida Contábil.</w:t>
            </w:r>
          </w:p>
          <w:p w:rsidR="002B32A2" w:rsidRPr="003F1129" w:rsidRDefault="002B32A2" w:rsidP="003F1129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2"/>
                <w:szCs w:val="22"/>
              </w:rPr>
            </w:pPr>
            <w:r w:rsidRPr="003F1129">
              <w:rPr>
                <w:rFonts w:ascii="Arial" w:hAnsi="Arial"/>
                <w:sz w:val="22"/>
                <w:szCs w:val="22"/>
              </w:rPr>
              <w:t>Preparar lotes de documentos para lançamentos nos sistemas contábeis manuais e informatizados.</w:t>
            </w:r>
          </w:p>
          <w:p w:rsidR="002B32A2" w:rsidRPr="003F1129" w:rsidRDefault="002B32A2" w:rsidP="003F1129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2"/>
                <w:szCs w:val="22"/>
              </w:rPr>
            </w:pPr>
          </w:p>
          <w:p w:rsidR="003F1129" w:rsidRDefault="003F1129" w:rsidP="003F1129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2"/>
                <w:szCs w:val="22"/>
              </w:rPr>
            </w:pPr>
            <w:r w:rsidRPr="003F1129">
              <w:rPr>
                <w:rFonts w:ascii="Arial" w:hAnsi="Arial"/>
                <w:sz w:val="22"/>
                <w:szCs w:val="22"/>
              </w:rPr>
              <w:t>Efetuar encerramento mensal, Extraindo Balancete de Verificação, Apuração do Resultado do Exercício, CPV (Custo de Produto Vendido), Balanço Patrimonial e Demonstração de Resultado do Exercício.</w:t>
            </w:r>
          </w:p>
          <w:p w:rsidR="002B32A2" w:rsidRPr="003F1129" w:rsidRDefault="002B32A2" w:rsidP="003F1129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2"/>
                <w:szCs w:val="22"/>
              </w:rPr>
            </w:pPr>
          </w:p>
          <w:p w:rsidR="003F1129" w:rsidRPr="003F1129" w:rsidRDefault="003F1129" w:rsidP="003F1129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2"/>
                <w:szCs w:val="22"/>
              </w:rPr>
            </w:pPr>
            <w:r w:rsidRPr="003F1129">
              <w:rPr>
                <w:rFonts w:ascii="Arial" w:hAnsi="Arial"/>
                <w:sz w:val="22"/>
                <w:szCs w:val="22"/>
              </w:rPr>
              <w:t xml:space="preserve">Detectar qual a forma de custeamento indireto é a mais adequada para a empresa. </w:t>
            </w:r>
          </w:p>
          <w:p w:rsidR="00C85DD3" w:rsidRPr="003F1129" w:rsidRDefault="00C85DD3" w:rsidP="003F11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24" w:space="0" w:color="auto"/>
            </w:tcBorders>
          </w:tcPr>
          <w:p w:rsidR="003F1129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3</w:t>
            </w: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4</w:t>
            </w: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5</w:t>
            </w: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6</w:t>
            </w: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7</w:t>
            </w:r>
          </w:p>
          <w:p w:rsid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  <w:p w:rsid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  <w:p w:rsid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  <w:p w:rsid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  <w:p w:rsidR="009E0925" w:rsidRPr="009E0925" w:rsidRDefault="009E0925" w:rsidP="009E09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0" w:type="dxa"/>
          </w:tcPr>
          <w:p w:rsidR="00C85DD3" w:rsidRPr="009E0925" w:rsidRDefault="009E0925" w:rsidP="003F1129">
            <w:pPr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Propriedade Rural:</w:t>
            </w:r>
          </w:p>
          <w:p w:rsidR="009E0925" w:rsidRPr="009E0925" w:rsidRDefault="009E0925" w:rsidP="009E0925">
            <w:pPr>
              <w:pStyle w:val="PargrafodaLista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Formas de exploração – pessoa física e jurídica</w:t>
            </w:r>
          </w:p>
          <w:p w:rsidR="009E0925" w:rsidRPr="009E0925" w:rsidRDefault="009E0925" w:rsidP="009E0925">
            <w:pPr>
              <w:pStyle w:val="PargrafodaLista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Associações na exploração da atividade agropecuária</w:t>
            </w:r>
          </w:p>
          <w:p w:rsidR="009E0925" w:rsidRPr="009E0925" w:rsidRDefault="009E0925" w:rsidP="009E0925">
            <w:pPr>
              <w:pStyle w:val="PargrafodaLista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Contabilidade rural;</w:t>
            </w:r>
          </w:p>
          <w:p w:rsidR="009E0925" w:rsidRPr="009E0925" w:rsidRDefault="009E0925" w:rsidP="009E0925">
            <w:pPr>
              <w:pStyle w:val="PargrafodaLista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Ano agrícola x exercício social;</w:t>
            </w:r>
          </w:p>
          <w:p w:rsidR="009E0925" w:rsidRPr="009E0925" w:rsidRDefault="009E0925" w:rsidP="009E0925">
            <w:pPr>
              <w:pStyle w:val="PargrafodaLista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Produtos agrícolas com colheitas em períodos diferentes.</w:t>
            </w:r>
          </w:p>
          <w:p w:rsidR="009E0925" w:rsidRPr="009E0925" w:rsidRDefault="009E0925" w:rsidP="009E0925">
            <w:pPr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Plano de Contas:</w:t>
            </w:r>
          </w:p>
          <w:p w:rsidR="009E0925" w:rsidRPr="009E0925" w:rsidRDefault="009E0925" w:rsidP="009E0925">
            <w:pPr>
              <w:pStyle w:val="PargrafodaLista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Estruturas do Plano de Conta</w:t>
            </w:r>
          </w:p>
          <w:p w:rsidR="009E0925" w:rsidRPr="009E0925" w:rsidRDefault="009E0925" w:rsidP="009E0925">
            <w:pPr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Inventário</w:t>
            </w:r>
          </w:p>
          <w:p w:rsidR="009E0925" w:rsidRPr="009E0925" w:rsidRDefault="009E0925" w:rsidP="009E0925">
            <w:pPr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Custos x despesas</w:t>
            </w:r>
          </w:p>
          <w:p w:rsidR="009E0925" w:rsidRPr="009E0925" w:rsidRDefault="009E0925" w:rsidP="009E0925">
            <w:pPr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Colheitas:</w:t>
            </w:r>
          </w:p>
          <w:p w:rsidR="009E0925" w:rsidRPr="009E0925" w:rsidRDefault="009E0925" w:rsidP="009E0925">
            <w:pPr>
              <w:pStyle w:val="PargrafodaLista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Custo de armazenamento</w:t>
            </w:r>
          </w:p>
          <w:p w:rsidR="009E0925" w:rsidRPr="009E0925" w:rsidRDefault="009E0925" w:rsidP="009E0925">
            <w:pPr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Fluxos contábeis de cultura temporária</w:t>
            </w:r>
          </w:p>
          <w:p w:rsidR="009E0925" w:rsidRDefault="009E0925" w:rsidP="009E0925">
            <w:pPr>
              <w:rPr>
                <w:rFonts w:ascii="Arial" w:hAnsi="Arial" w:cs="Arial"/>
                <w:sz w:val="22"/>
                <w:szCs w:val="22"/>
              </w:rPr>
            </w:pPr>
            <w:r w:rsidRPr="009E0925">
              <w:rPr>
                <w:rFonts w:ascii="Arial" w:hAnsi="Arial" w:cs="Arial"/>
                <w:sz w:val="22"/>
                <w:szCs w:val="22"/>
              </w:rPr>
              <w:t>Culturas Permanentes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E0925" w:rsidRDefault="009E0925" w:rsidP="009E092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Colheitas de produtos de cultura permanente;</w:t>
            </w:r>
          </w:p>
          <w:p w:rsidR="009E0925" w:rsidRDefault="009E0925" w:rsidP="009E092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Depreciação, amortização e exaustão.</w:t>
            </w:r>
          </w:p>
          <w:p w:rsidR="009E0925" w:rsidRDefault="009E0925" w:rsidP="009E0925">
            <w:pPr>
              <w:pStyle w:val="PargrafodaLista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Culturas permanentes;</w:t>
            </w:r>
          </w:p>
          <w:p w:rsidR="009E0925" w:rsidRDefault="009E0925" w:rsidP="009E0925">
            <w:pPr>
              <w:pStyle w:val="PargrafodaLista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Máquinas e Implementos Agrícolas</w:t>
            </w:r>
          </w:p>
          <w:p w:rsidR="009E0925" w:rsidRPr="009E0925" w:rsidRDefault="009E0925" w:rsidP="009E092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Fluxos Contábeis da cultura permanente</w:t>
            </w:r>
          </w:p>
          <w:p w:rsidR="009E0925" w:rsidRDefault="009E0925" w:rsidP="009E092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Tributos e Obrigações acessarias:</w:t>
            </w:r>
          </w:p>
          <w:p w:rsidR="009E0925" w:rsidRPr="009E0925" w:rsidRDefault="009E0925" w:rsidP="009E0925">
            <w:pPr>
              <w:pStyle w:val="PargrafodaLista"/>
              <w:numPr>
                <w:ilvl w:val="0"/>
                <w:numId w:val="4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ITR / DIRPF/DIPJ</w:t>
            </w:r>
          </w:p>
        </w:tc>
      </w:tr>
    </w:tbl>
    <w:p w:rsidR="00105544" w:rsidRDefault="00105544">
      <w:pPr>
        <w:pStyle w:val="Ttulo3"/>
      </w:pPr>
      <w:r>
        <w:lastRenderedPageBreak/>
        <w:t>III – Procedimento Didático e Cronograma de Desenvolvimento</w:t>
      </w:r>
    </w:p>
    <w:p w:rsidR="00105544" w:rsidRDefault="00105544"/>
    <w:p w:rsidR="00105544" w:rsidRDefault="00105544">
      <w:pPr>
        <w:rPr>
          <w:rFonts w:ascii="Arial" w:hAnsi="Arial"/>
          <w:b/>
        </w:rPr>
      </w:pPr>
      <w:r>
        <w:rPr>
          <w:rFonts w:ascii="Arial" w:hAnsi="Arial"/>
          <w:b/>
        </w:rPr>
        <w:t>Componente Curricular :</w:t>
      </w:r>
      <w:r>
        <w:rPr>
          <w:rFonts w:ascii="Arial" w:hAnsi="Arial"/>
          <w:b/>
        </w:rPr>
        <w:tab/>
      </w:r>
      <w:r w:rsidR="00C51FDE">
        <w:rPr>
          <w:rFonts w:ascii="Arial" w:hAnsi="Arial"/>
          <w:b/>
          <w:sz w:val="22"/>
          <w:szCs w:val="22"/>
        </w:rPr>
        <w:t>CONTABILIDADE DO AGRONEGÓCIO</w:t>
      </w:r>
      <w:r w:rsidR="003F1129">
        <w:rPr>
          <w:rFonts w:ascii="Arial" w:hAnsi="Arial"/>
          <w:b/>
          <w:sz w:val="22"/>
          <w:szCs w:val="22"/>
        </w:rPr>
        <w:tab/>
      </w:r>
      <w:r w:rsidR="003F1129">
        <w:rPr>
          <w:rFonts w:ascii="Arial" w:hAnsi="Arial"/>
          <w:b/>
          <w:sz w:val="22"/>
          <w:szCs w:val="22"/>
        </w:rPr>
        <w:tab/>
      </w:r>
      <w:r w:rsidR="003F1129">
        <w:rPr>
          <w:rFonts w:ascii="Arial" w:hAnsi="Arial"/>
          <w:b/>
          <w:sz w:val="22"/>
          <w:szCs w:val="22"/>
        </w:rPr>
        <w:tab/>
      </w:r>
      <w:r w:rsidR="003F1129">
        <w:rPr>
          <w:rFonts w:ascii="Arial" w:hAnsi="Arial"/>
          <w:b/>
          <w:sz w:val="22"/>
          <w:szCs w:val="22"/>
        </w:rPr>
        <w:tab/>
      </w:r>
      <w:r w:rsidR="003F1129"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</w:rPr>
        <w:tab/>
        <w:t xml:space="preserve">Módulo : </w:t>
      </w:r>
      <w:r w:rsidR="00165C0C">
        <w:rPr>
          <w:rFonts w:ascii="Arial" w:hAnsi="Arial"/>
          <w:b/>
        </w:rPr>
        <w:t>III</w:t>
      </w:r>
    </w:p>
    <w:p w:rsidR="00CE407D" w:rsidRDefault="00CE407D">
      <w:pPr>
        <w:rPr>
          <w:rFonts w:ascii="Arial" w:hAnsi="Arial"/>
          <w:b/>
        </w:rPr>
      </w:pPr>
    </w:p>
    <w:tbl>
      <w:tblPr>
        <w:tblW w:w="14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394"/>
        <w:gridCol w:w="3168"/>
        <w:gridCol w:w="2442"/>
      </w:tblGrid>
      <w:tr w:rsidR="00105544" w:rsidTr="00F420FF">
        <w:trPr>
          <w:cantSplit/>
          <w:trHeight w:val="567"/>
        </w:trPr>
        <w:tc>
          <w:tcPr>
            <w:tcW w:w="4748" w:type="dxa"/>
            <w:tcBorders>
              <w:bottom w:val="nil"/>
              <w:right w:val="single" w:sz="4" w:space="0" w:color="auto"/>
            </w:tcBorders>
            <w:vAlign w:val="center"/>
          </w:tcPr>
          <w:p w:rsidR="00105544" w:rsidRDefault="00105544" w:rsidP="00165C0C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Habilidade</w:t>
            </w:r>
          </w:p>
        </w:tc>
        <w:tc>
          <w:tcPr>
            <w:tcW w:w="4394" w:type="dxa"/>
            <w:tcBorders>
              <w:bottom w:val="nil"/>
              <w:right w:val="single" w:sz="4" w:space="0" w:color="auto"/>
            </w:tcBorders>
            <w:vAlign w:val="center"/>
          </w:tcPr>
          <w:p w:rsidR="00105544" w:rsidRDefault="00105544" w:rsidP="00165C0C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Base Tecnológica</w:t>
            </w:r>
          </w:p>
        </w:tc>
        <w:tc>
          <w:tcPr>
            <w:tcW w:w="3168" w:type="dxa"/>
            <w:tcBorders>
              <w:bottom w:val="nil"/>
              <w:right w:val="single" w:sz="4" w:space="0" w:color="auto"/>
            </w:tcBorders>
            <w:vAlign w:val="center"/>
          </w:tcPr>
          <w:p w:rsidR="00105544" w:rsidRDefault="00105544" w:rsidP="00165C0C">
            <w:pPr>
              <w:pStyle w:val="Ttulo4"/>
            </w:pPr>
            <w:r>
              <w:t>Procedimento Didático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5544" w:rsidRDefault="0010554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Cronograma </w:t>
            </w:r>
          </w:p>
          <w:p w:rsidR="00105544" w:rsidRDefault="0010554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Dia /  Mês</w:t>
            </w:r>
          </w:p>
        </w:tc>
      </w:tr>
      <w:tr w:rsidR="004872CE" w:rsidTr="00F420FF">
        <w:trPr>
          <w:cantSplit/>
          <w:trHeight w:val="567"/>
        </w:trPr>
        <w:tc>
          <w:tcPr>
            <w:tcW w:w="4748" w:type="dxa"/>
            <w:tcBorders>
              <w:bottom w:val="single" w:sz="4" w:space="0" w:color="808080"/>
              <w:right w:val="single" w:sz="4" w:space="0" w:color="auto"/>
            </w:tcBorders>
          </w:tcPr>
          <w:p w:rsidR="004872CE" w:rsidRDefault="004872CE" w:rsidP="002B32A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Conceituar e analisar as formas de exploração, PF e PJ, quais as diferenças, nos aspectos societários e contábeis.</w:t>
            </w:r>
          </w:p>
          <w:p w:rsidR="004872CE" w:rsidRDefault="004872CE" w:rsidP="002B32A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0"/>
                <w:szCs w:val="20"/>
              </w:rPr>
            </w:pPr>
          </w:p>
          <w:p w:rsidR="004872CE" w:rsidRDefault="004872CE" w:rsidP="002B32A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Conceituar o ano agrícola versus exercício social;</w:t>
            </w:r>
          </w:p>
          <w:p w:rsidR="004872CE" w:rsidRDefault="004872CE" w:rsidP="002B32A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0"/>
                <w:szCs w:val="20"/>
              </w:rPr>
            </w:pPr>
          </w:p>
          <w:p w:rsidR="004872CE" w:rsidRPr="005F3A3F" w:rsidRDefault="004872CE" w:rsidP="002B32A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Implicações contábeis nas colheitas de períodos diferentes, sua forma de contabilização.</w:t>
            </w:r>
          </w:p>
        </w:tc>
        <w:tc>
          <w:tcPr>
            <w:tcW w:w="4394" w:type="dxa"/>
            <w:tcBorders>
              <w:bottom w:val="single" w:sz="4" w:space="0" w:color="808080"/>
              <w:right w:val="single" w:sz="4" w:space="0" w:color="auto"/>
            </w:tcBorders>
          </w:tcPr>
          <w:p w:rsidR="004872CE" w:rsidRPr="004C5CDB" w:rsidRDefault="004872CE" w:rsidP="004C5CDB">
            <w:pPr>
              <w:pStyle w:val="PargrafodaLista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4C5CDB">
              <w:rPr>
                <w:rFonts w:ascii="Arial" w:hAnsi="Arial" w:cs="Arial"/>
                <w:sz w:val="20"/>
                <w:szCs w:val="20"/>
              </w:rPr>
              <w:t>Propriedade Rural:</w:t>
            </w:r>
          </w:p>
          <w:p w:rsidR="004872CE" w:rsidRPr="004C5CDB" w:rsidRDefault="004872CE" w:rsidP="009E0925">
            <w:pPr>
              <w:pStyle w:val="PargrafodaLista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4C5CDB">
              <w:rPr>
                <w:rFonts w:ascii="Arial" w:hAnsi="Arial" w:cs="Arial"/>
                <w:sz w:val="20"/>
                <w:szCs w:val="20"/>
              </w:rPr>
              <w:t>Formas de exploração – pessoa física e jurídica</w:t>
            </w:r>
          </w:p>
          <w:p w:rsidR="004872CE" w:rsidRPr="004C5CDB" w:rsidRDefault="004872CE" w:rsidP="009E0925">
            <w:pPr>
              <w:pStyle w:val="PargrafodaLista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4C5CDB">
              <w:rPr>
                <w:rFonts w:ascii="Arial" w:hAnsi="Arial" w:cs="Arial"/>
                <w:sz w:val="20"/>
                <w:szCs w:val="20"/>
              </w:rPr>
              <w:t>Associações na exploração da atividade agropecuária</w:t>
            </w:r>
          </w:p>
          <w:p w:rsidR="004872CE" w:rsidRPr="004C5CDB" w:rsidRDefault="004872CE" w:rsidP="009E0925">
            <w:pPr>
              <w:pStyle w:val="PargrafodaLista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4C5CDB">
              <w:rPr>
                <w:rFonts w:ascii="Arial" w:hAnsi="Arial" w:cs="Arial"/>
                <w:sz w:val="20"/>
                <w:szCs w:val="20"/>
              </w:rPr>
              <w:t>Contabilidade rural;</w:t>
            </w:r>
          </w:p>
          <w:p w:rsidR="004872CE" w:rsidRPr="004C5CDB" w:rsidRDefault="004872CE" w:rsidP="009E0925">
            <w:pPr>
              <w:pStyle w:val="PargrafodaLista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4C5CDB">
              <w:rPr>
                <w:rFonts w:ascii="Arial" w:hAnsi="Arial" w:cs="Arial"/>
                <w:sz w:val="20"/>
                <w:szCs w:val="20"/>
              </w:rPr>
              <w:t>Ano agrícola x exercício social;</w:t>
            </w:r>
          </w:p>
          <w:p w:rsidR="004872CE" w:rsidRPr="00913593" w:rsidRDefault="004872CE" w:rsidP="00913593">
            <w:pPr>
              <w:pStyle w:val="PargrafodaLista"/>
              <w:numPr>
                <w:ilvl w:val="0"/>
                <w:numId w:val="38"/>
              </w:numPr>
              <w:rPr>
                <w:rFonts w:ascii="Arial" w:hAnsi="Arial"/>
                <w:sz w:val="20"/>
                <w:szCs w:val="20"/>
              </w:rPr>
            </w:pPr>
            <w:r w:rsidRPr="00913593">
              <w:rPr>
                <w:rFonts w:ascii="Arial" w:hAnsi="Arial" w:cs="Arial"/>
                <w:sz w:val="20"/>
                <w:szCs w:val="20"/>
              </w:rPr>
              <w:t>Produtos agrícolas com colheitas em períodos diferentes</w:t>
            </w:r>
          </w:p>
        </w:tc>
        <w:tc>
          <w:tcPr>
            <w:tcW w:w="3168" w:type="dxa"/>
            <w:tcBorders>
              <w:bottom w:val="single" w:sz="4" w:space="0" w:color="808080"/>
              <w:right w:val="single" w:sz="4" w:space="0" w:color="auto"/>
            </w:tcBorders>
            <w:vAlign w:val="center"/>
          </w:tcPr>
          <w:p w:rsidR="004872CE" w:rsidRPr="004C5CDB" w:rsidRDefault="004872CE">
            <w:pPr>
              <w:pStyle w:val="Textodenotaderodap"/>
              <w:rPr>
                <w:rFonts w:ascii="Arial" w:hAnsi="Arial"/>
                <w:szCs w:val="20"/>
              </w:rPr>
            </w:pPr>
            <w:r w:rsidRPr="004C5CDB">
              <w:rPr>
                <w:rFonts w:ascii="Arial" w:hAnsi="Arial"/>
                <w:szCs w:val="20"/>
              </w:rPr>
              <w:t>Aula expositiva.</w:t>
            </w:r>
          </w:p>
          <w:p w:rsidR="004872CE" w:rsidRPr="004C5CDB" w:rsidRDefault="004872CE">
            <w:pPr>
              <w:pStyle w:val="Textodenotaderodap"/>
              <w:rPr>
                <w:rFonts w:ascii="Arial" w:hAnsi="Arial"/>
                <w:szCs w:val="20"/>
              </w:rPr>
            </w:pPr>
            <w:r w:rsidRPr="004C5CDB">
              <w:rPr>
                <w:rFonts w:ascii="Arial" w:hAnsi="Arial"/>
                <w:szCs w:val="20"/>
              </w:rPr>
              <w:t>Exercícios de Fixação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2CE" w:rsidRPr="003A0F56" w:rsidRDefault="00BC4992" w:rsidP="005B31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09/02 a 16/03</w:t>
            </w:r>
          </w:p>
        </w:tc>
      </w:tr>
      <w:tr w:rsidR="004872CE" w:rsidTr="00F420FF">
        <w:trPr>
          <w:cantSplit/>
          <w:trHeight w:val="567"/>
        </w:trPr>
        <w:tc>
          <w:tcPr>
            <w:tcW w:w="474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2CE" w:rsidRDefault="004872CE" w:rsidP="002B32A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Estrutura de Planos de Contas para empresas do agronegócio.</w:t>
            </w:r>
          </w:p>
          <w:p w:rsidR="004872CE" w:rsidRDefault="004872CE" w:rsidP="002B32A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Procedimentos do Inventário nas empresas;</w:t>
            </w:r>
          </w:p>
          <w:p w:rsidR="004872CE" w:rsidRPr="005F3A3F" w:rsidRDefault="004872CE" w:rsidP="002B32A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Classificar Custos e Despesas.</w:t>
            </w:r>
          </w:p>
        </w:tc>
        <w:tc>
          <w:tcPr>
            <w:tcW w:w="43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2CE" w:rsidRPr="004C5CDB" w:rsidRDefault="004872CE" w:rsidP="004C5CDB">
            <w:pPr>
              <w:pStyle w:val="PargrafodaLista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4C5CDB">
              <w:rPr>
                <w:rFonts w:ascii="Arial" w:hAnsi="Arial" w:cs="Arial"/>
                <w:sz w:val="20"/>
                <w:szCs w:val="20"/>
              </w:rPr>
              <w:t>Plano de Contas:</w:t>
            </w:r>
          </w:p>
          <w:p w:rsidR="004872CE" w:rsidRPr="004C5CDB" w:rsidRDefault="004872CE" w:rsidP="004C5CDB">
            <w:pPr>
              <w:rPr>
                <w:rFonts w:ascii="Arial" w:hAnsi="Arial" w:cs="Arial"/>
                <w:sz w:val="20"/>
                <w:szCs w:val="20"/>
              </w:rPr>
            </w:pPr>
            <w:r w:rsidRPr="004C5CDB">
              <w:rPr>
                <w:rFonts w:ascii="Arial" w:hAnsi="Arial" w:cs="Arial"/>
                <w:sz w:val="20"/>
                <w:szCs w:val="20"/>
              </w:rPr>
              <w:t>Estruturas do Plano de Conta</w:t>
            </w:r>
          </w:p>
          <w:p w:rsidR="004872CE" w:rsidRPr="004C5CDB" w:rsidRDefault="004872CE" w:rsidP="004C5CDB">
            <w:pPr>
              <w:pStyle w:val="PargrafodaLista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4C5CDB">
              <w:rPr>
                <w:rFonts w:ascii="Arial" w:hAnsi="Arial" w:cs="Arial"/>
                <w:sz w:val="20"/>
                <w:szCs w:val="20"/>
              </w:rPr>
              <w:t>Inventário</w:t>
            </w:r>
          </w:p>
          <w:p w:rsidR="004872CE" w:rsidRPr="00CE407D" w:rsidRDefault="004872CE" w:rsidP="00CE407D">
            <w:pPr>
              <w:pStyle w:val="PargrafodaLista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4C5CDB">
              <w:rPr>
                <w:rFonts w:ascii="Arial" w:hAnsi="Arial" w:cs="Arial"/>
                <w:sz w:val="20"/>
                <w:szCs w:val="20"/>
              </w:rPr>
              <w:t>Custos X Despesas</w:t>
            </w:r>
          </w:p>
        </w:tc>
        <w:tc>
          <w:tcPr>
            <w:tcW w:w="316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2CE" w:rsidRPr="004C5CDB" w:rsidRDefault="004872CE">
            <w:pPr>
              <w:rPr>
                <w:rFonts w:ascii="Arial" w:hAnsi="Arial"/>
                <w:sz w:val="20"/>
                <w:szCs w:val="20"/>
              </w:rPr>
            </w:pPr>
            <w:r w:rsidRPr="004C5CDB">
              <w:rPr>
                <w:rFonts w:ascii="Arial" w:hAnsi="Arial"/>
                <w:sz w:val="20"/>
                <w:szCs w:val="20"/>
              </w:rPr>
              <w:t>Aula expositiva.</w:t>
            </w:r>
          </w:p>
          <w:p w:rsidR="004872CE" w:rsidRPr="004C5CDB" w:rsidRDefault="004872CE">
            <w:pPr>
              <w:rPr>
                <w:rFonts w:ascii="Arial" w:hAnsi="Arial"/>
                <w:sz w:val="20"/>
                <w:szCs w:val="20"/>
              </w:rPr>
            </w:pPr>
            <w:r w:rsidRPr="004C5CDB">
              <w:rPr>
                <w:rFonts w:ascii="Arial" w:hAnsi="Arial"/>
                <w:sz w:val="20"/>
                <w:szCs w:val="20"/>
              </w:rPr>
              <w:t>Exercícios de fixação.</w:t>
            </w:r>
          </w:p>
        </w:tc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2CE" w:rsidRPr="003A0F56" w:rsidRDefault="00BC4992" w:rsidP="005B31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23/03 a 13/04</w:t>
            </w:r>
          </w:p>
        </w:tc>
      </w:tr>
      <w:tr w:rsidR="004872CE" w:rsidTr="00F420FF">
        <w:trPr>
          <w:cantSplit/>
          <w:trHeight w:val="567"/>
        </w:trPr>
        <w:tc>
          <w:tcPr>
            <w:tcW w:w="474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2CE" w:rsidRDefault="004872CE" w:rsidP="004C5CDB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Classificação dos custos de armazenamento;</w:t>
            </w:r>
          </w:p>
          <w:p w:rsidR="004872CE" w:rsidRPr="005F3A3F" w:rsidRDefault="004872CE" w:rsidP="00D667F8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Identificar os fluxos contábeis de cultura temporária.</w:t>
            </w:r>
          </w:p>
        </w:tc>
        <w:tc>
          <w:tcPr>
            <w:tcW w:w="43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2CE" w:rsidRPr="00D667F8" w:rsidRDefault="004872CE" w:rsidP="004C5CDB">
            <w:pPr>
              <w:pStyle w:val="PargrafodaLista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D667F8">
              <w:rPr>
                <w:rFonts w:ascii="Arial" w:hAnsi="Arial" w:cs="Arial"/>
                <w:sz w:val="20"/>
                <w:szCs w:val="20"/>
              </w:rPr>
              <w:t>Colheitas:</w:t>
            </w:r>
          </w:p>
          <w:p w:rsidR="004872CE" w:rsidRPr="00D667F8" w:rsidRDefault="004872CE" w:rsidP="004C5CDB">
            <w:pPr>
              <w:pStyle w:val="PargrafodaLista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D667F8">
              <w:rPr>
                <w:rFonts w:ascii="Arial" w:hAnsi="Arial" w:cs="Arial"/>
                <w:sz w:val="20"/>
                <w:szCs w:val="20"/>
              </w:rPr>
              <w:t>Custo de armazenamento</w:t>
            </w:r>
          </w:p>
          <w:p w:rsidR="004872CE" w:rsidRPr="00D667F8" w:rsidRDefault="004872CE" w:rsidP="004C5CDB">
            <w:pPr>
              <w:pStyle w:val="PargrafodaLista"/>
              <w:numPr>
                <w:ilvl w:val="0"/>
                <w:numId w:val="42"/>
              </w:numPr>
              <w:rPr>
                <w:rFonts w:ascii="Arial" w:hAnsi="Arial"/>
                <w:sz w:val="20"/>
                <w:szCs w:val="20"/>
              </w:rPr>
            </w:pPr>
            <w:r w:rsidRPr="00D667F8">
              <w:rPr>
                <w:rFonts w:ascii="Arial" w:hAnsi="Arial" w:cs="Arial"/>
                <w:sz w:val="20"/>
                <w:szCs w:val="20"/>
              </w:rPr>
              <w:t>Fluxos contábeis de cultura temporária</w:t>
            </w:r>
          </w:p>
        </w:tc>
        <w:tc>
          <w:tcPr>
            <w:tcW w:w="316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2CE" w:rsidRPr="004C5CDB" w:rsidRDefault="004872CE">
            <w:pPr>
              <w:rPr>
                <w:rFonts w:ascii="Arial" w:hAnsi="Arial"/>
                <w:sz w:val="20"/>
                <w:szCs w:val="20"/>
              </w:rPr>
            </w:pPr>
            <w:r w:rsidRPr="004C5CDB">
              <w:rPr>
                <w:rFonts w:ascii="Arial" w:hAnsi="Arial"/>
                <w:sz w:val="20"/>
                <w:szCs w:val="20"/>
              </w:rPr>
              <w:t>Aula expositiva.</w:t>
            </w:r>
          </w:p>
          <w:p w:rsidR="004872CE" w:rsidRPr="004C5CDB" w:rsidRDefault="004872CE">
            <w:pPr>
              <w:rPr>
                <w:rFonts w:ascii="Arial" w:hAnsi="Arial"/>
                <w:sz w:val="20"/>
                <w:szCs w:val="20"/>
              </w:rPr>
            </w:pPr>
            <w:r w:rsidRPr="004C5CDB">
              <w:rPr>
                <w:rFonts w:ascii="Arial" w:hAnsi="Arial"/>
                <w:sz w:val="20"/>
                <w:szCs w:val="20"/>
              </w:rPr>
              <w:t>Exercícios de fixação.</w:t>
            </w:r>
          </w:p>
        </w:tc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2CE" w:rsidRPr="003A0F56" w:rsidRDefault="00BC4992" w:rsidP="005B31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20/04 a 11/05</w:t>
            </w:r>
          </w:p>
        </w:tc>
      </w:tr>
      <w:tr w:rsidR="004872CE" w:rsidTr="00F420FF">
        <w:trPr>
          <w:cantSplit/>
          <w:trHeight w:val="567"/>
        </w:trPr>
        <w:tc>
          <w:tcPr>
            <w:tcW w:w="474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2CE" w:rsidRDefault="004872CE" w:rsidP="005F3A3F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Classificação contábil das Culturas Permanentes.</w:t>
            </w:r>
          </w:p>
          <w:p w:rsidR="004872CE" w:rsidRDefault="004872CE" w:rsidP="005F3A3F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Classificação das colheitas de produtos de cultura permanente;</w:t>
            </w:r>
          </w:p>
          <w:p w:rsidR="004872CE" w:rsidRDefault="004872CE" w:rsidP="00D667F8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Cálculo e contabilização; Depreciação, amortização e exaustão;</w:t>
            </w:r>
          </w:p>
          <w:p w:rsidR="004872CE" w:rsidRDefault="004872CE" w:rsidP="00D667F8">
            <w:pPr>
              <w:pStyle w:val="PargrafodaLista"/>
              <w:widowControl w:val="0"/>
              <w:numPr>
                <w:ilvl w:val="0"/>
                <w:numId w:val="44"/>
              </w:numPr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Culturas Permanentes</w:t>
            </w:r>
          </w:p>
          <w:p w:rsidR="004872CE" w:rsidRDefault="004872CE" w:rsidP="00D667F8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Máquinas e Implementos Agrícolas</w:t>
            </w:r>
          </w:p>
          <w:p w:rsidR="004872CE" w:rsidRPr="005F3A3F" w:rsidRDefault="004872CE" w:rsidP="005F3A3F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2CE" w:rsidRPr="00D667F8" w:rsidRDefault="004872CE" w:rsidP="004C5CDB">
            <w:pPr>
              <w:pStyle w:val="PargrafodaLista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D667F8">
              <w:rPr>
                <w:rFonts w:ascii="Arial" w:hAnsi="Arial" w:cs="Arial"/>
                <w:sz w:val="20"/>
                <w:szCs w:val="20"/>
              </w:rPr>
              <w:t>Culturas Permanentes.</w:t>
            </w:r>
          </w:p>
          <w:p w:rsidR="004872CE" w:rsidRDefault="004872CE" w:rsidP="004C5CDB">
            <w:pPr>
              <w:pStyle w:val="PargrafodaLista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D667F8">
              <w:rPr>
                <w:rFonts w:ascii="Arial" w:hAnsi="Arial" w:cs="Arial"/>
                <w:sz w:val="20"/>
                <w:szCs w:val="20"/>
              </w:rPr>
              <w:t>Colheitas de produtos de cultura permanente;</w:t>
            </w:r>
          </w:p>
          <w:p w:rsidR="004872CE" w:rsidRPr="00D667F8" w:rsidRDefault="004872CE" w:rsidP="00D667F8">
            <w:pPr>
              <w:pStyle w:val="PargrafodaLista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D667F8">
              <w:rPr>
                <w:rFonts w:ascii="Arial" w:hAnsi="Arial" w:cs="Arial"/>
                <w:sz w:val="20"/>
                <w:szCs w:val="20"/>
              </w:rPr>
              <w:t>Depreciação, amortização e exaustão.</w:t>
            </w:r>
          </w:p>
          <w:p w:rsidR="004872CE" w:rsidRPr="00D667F8" w:rsidRDefault="004872CE" w:rsidP="00D667F8">
            <w:pPr>
              <w:pStyle w:val="PargrafodaLista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D667F8">
              <w:rPr>
                <w:rFonts w:ascii="Arial" w:hAnsi="Arial" w:cs="Arial"/>
                <w:sz w:val="20"/>
                <w:szCs w:val="20"/>
              </w:rPr>
              <w:t>Culturas permanentes;</w:t>
            </w:r>
          </w:p>
          <w:p w:rsidR="004872CE" w:rsidRPr="00D667F8" w:rsidRDefault="004872CE" w:rsidP="00D667F8">
            <w:pPr>
              <w:pStyle w:val="PargrafodaLista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D667F8">
              <w:rPr>
                <w:rFonts w:ascii="Arial" w:hAnsi="Arial" w:cs="Arial"/>
                <w:sz w:val="20"/>
                <w:szCs w:val="20"/>
              </w:rPr>
              <w:t>Máquinas e Implementos Agrícolas</w:t>
            </w:r>
          </w:p>
          <w:p w:rsidR="004872CE" w:rsidRPr="00D667F8" w:rsidRDefault="004872CE" w:rsidP="00D667F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4872CE" w:rsidRPr="00D667F8" w:rsidRDefault="004872CE" w:rsidP="005E5F8F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6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2CE" w:rsidRPr="004C5CDB" w:rsidRDefault="004872CE">
            <w:pPr>
              <w:rPr>
                <w:rFonts w:ascii="Arial" w:hAnsi="Arial"/>
                <w:sz w:val="20"/>
                <w:szCs w:val="20"/>
              </w:rPr>
            </w:pPr>
            <w:r w:rsidRPr="004C5CDB">
              <w:rPr>
                <w:rFonts w:ascii="Arial" w:hAnsi="Arial"/>
                <w:sz w:val="20"/>
                <w:szCs w:val="20"/>
              </w:rPr>
              <w:t>Aula expositiva.</w:t>
            </w:r>
          </w:p>
          <w:p w:rsidR="004872CE" w:rsidRPr="004C5CDB" w:rsidRDefault="004872CE" w:rsidP="005F3A3F">
            <w:pPr>
              <w:rPr>
                <w:rFonts w:ascii="Arial" w:hAnsi="Arial"/>
                <w:sz w:val="20"/>
                <w:szCs w:val="20"/>
              </w:rPr>
            </w:pPr>
            <w:r w:rsidRPr="004C5CDB">
              <w:rPr>
                <w:rFonts w:ascii="Arial" w:hAnsi="Arial"/>
                <w:sz w:val="20"/>
                <w:szCs w:val="20"/>
              </w:rPr>
              <w:t>Exercícios de fixação.</w:t>
            </w:r>
          </w:p>
        </w:tc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2CE" w:rsidRPr="003A0F56" w:rsidRDefault="00BC4992" w:rsidP="005B31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18/05 a 08/06</w:t>
            </w:r>
          </w:p>
        </w:tc>
      </w:tr>
      <w:tr w:rsidR="00586C34" w:rsidTr="00F420FF">
        <w:trPr>
          <w:cantSplit/>
          <w:trHeight w:val="567"/>
        </w:trPr>
        <w:tc>
          <w:tcPr>
            <w:tcW w:w="4748" w:type="dxa"/>
          </w:tcPr>
          <w:p w:rsidR="00586C34" w:rsidRDefault="00586C34" w:rsidP="00D667F8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Identificar os fluxos contábeis de cultura permanente.</w:t>
            </w:r>
          </w:p>
          <w:p w:rsidR="00586C34" w:rsidRPr="00D667F8" w:rsidRDefault="00586C34" w:rsidP="00D667F8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Incidências dos Impostos e obrigações acessórias.</w:t>
            </w:r>
          </w:p>
        </w:tc>
        <w:tc>
          <w:tcPr>
            <w:tcW w:w="4394" w:type="dxa"/>
          </w:tcPr>
          <w:p w:rsidR="00586C34" w:rsidRPr="00586C34" w:rsidRDefault="00586C34" w:rsidP="00586C34">
            <w:pPr>
              <w:pStyle w:val="PargrafodaLista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586C34">
              <w:rPr>
                <w:rFonts w:ascii="Arial" w:hAnsi="Arial" w:cs="Arial"/>
                <w:sz w:val="22"/>
                <w:szCs w:val="22"/>
              </w:rPr>
              <w:t>Fluxos Contábeis da cultura permanente</w:t>
            </w:r>
          </w:p>
          <w:p w:rsidR="00586C34" w:rsidRPr="004C5CDB" w:rsidRDefault="00586C34" w:rsidP="00586C34">
            <w:pPr>
              <w:pStyle w:val="PargrafodaLista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4C5CDB">
              <w:rPr>
                <w:rFonts w:ascii="Arial" w:hAnsi="Arial" w:cs="Arial"/>
                <w:sz w:val="22"/>
                <w:szCs w:val="22"/>
              </w:rPr>
              <w:t>Tributos e Obrigações acess</w:t>
            </w:r>
            <w:r>
              <w:rPr>
                <w:rFonts w:ascii="Arial" w:hAnsi="Arial" w:cs="Arial"/>
                <w:sz w:val="22"/>
                <w:szCs w:val="22"/>
              </w:rPr>
              <w:t>ó</w:t>
            </w:r>
            <w:r w:rsidRPr="004C5CDB">
              <w:rPr>
                <w:rFonts w:ascii="Arial" w:hAnsi="Arial" w:cs="Arial"/>
                <w:sz w:val="22"/>
                <w:szCs w:val="22"/>
              </w:rPr>
              <w:t>rias:</w:t>
            </w:r>
          </w:p>
          <w:p w:rsidR="00586C34" w:rsidRPr="00D667F8" w:rsidRDefault="00586C34" w:rsidP="00D667F8">
            <w:pPr>
              <w:rPr>
                <w:rFonts w:ascii="Arial" w:hAnsi="Arial"/>
                <w:sz w:val="20"/>
                <w:szCs w:val="20"/>
              </w:rPr>
            </w:pPr>
            <w:r w:rsidRPr="00D667F8">
              <w:rPr>
                <w:rFonts w:ascii="Arial" w:hAnsi="Arial" w:cs="Arial"/>
                <w:sz w:val="22"/>
                <w:szCs w:val="22"/>
              </w:rPr>
              <w:t>ITR / DIRPF/DIPJ</w:t>
            </w:r>
          </w:p>
        </w:tc>
        <w:tc>
          <w:tcPr>
            <w:tcW w:w="3168" w:type="dxa"/>
            <w:vAlign w:val="center"/>
          </w:tcPr>
          <w:p w:rsidR="00586C34" w:rsidRPr="004C5CDB" w:rsidRDefault="00586C34" w:rsidP="00D667F8">
            <w:pPr>
              <w:rPr>
                <w:rFonts w:ascii="Arial" w:hAnsi="Arial"/>
                <w:sz w:val="20"/>
                <w:szCs w:val="20"/>
              </w:rPr>
            </w:pPr>
            <w:r w:rsidRPr="004C5CDB">
              <w:rPr>
                <w:rFonts w:ascii="Arial" w:hAnsi="Arial"/>
                <w:sz w:val="20"/>
                <w:szCs w:val="20"/>
              </w:rPr>
              <w:t>Aula expositiva</w:t>
            </w:r>
          </w:p>
          <w:p w:rsidR="00586C34" w:rsidRPr="004C5CDB" w:rsidRDefault="00586C34" w:rsidP="00D667F8">
            <w:pPr>
              <w:rPr>
                <w:rFonts w:ascii="Arial" w:hAnsi="Arial"/>
                <w:sz w:val="20"/>
                <w:szCs w:val="20"/>
              </w:rPr>
            </w:pPr>
            <w:r w:rsidRPr="004C5CDB">
              <w:rPr>
                <w:rFonts w:ascii="Arial" w:hAnsi="Arial"/>
                <w:sz w:val="20"/>
                <w:szCs w:val="20"/>
              </w:rPr>
              <w:t>Exercícios de fixação</w:t>
            </w:r>
          </w:p>
        </w:tc>
        <w:tc>
          <w:tcPr>
            <w:tcW w:w="2442" w:type="dxa"/>
            <w:vAlign w:val="center"/>
          </w:tcPr>
          <w:p w:rsidR="00586C34" w:rsidRPr="004872CE" w:rsidRDefault="00BC4992" w:rsidP="00D667F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15/06 a 06/07</w:t>
            </w:r>
          </w:p>
        </w:tc>
      </w:tr>
    </w:tbl>
    <w:p w:rsidR="00105544" w:rsidRDefault="00105544"/>
    <w:p w:rsidR="00105544" w:rsidRDefault="00105544">
      <w:pPr>
        <w:rPr>
          <w:rFonts w:ascii="Arial" w:hAnsi="Arial"/>
          <w:b/>
        </w:rPr>
      </w:pPr>
      <w:r>
        <w:rPr>
          <w:rFonts w:ascii="Arial" w:hAnsi="Arial"/>
          <w:b/>
        </w:rPr>
        <w:t>IV – Procedimentos de Avaliação</w:t>
      </w:r>
    </w:p>
    <w:p w:rsidR="00105544" w:rsidRDefault="00105544">
      <w:pPr>
        <w:rPr>
          <w:rFonts w:ascii="Arial" w:hAnsi="Arial"/>
          <w:b/>
        </w:rPr>
      </w:pPr>
    </w:p>
    <w:p w:rsidR="00105544" w:rsidRDefault="00105544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Componente Curricular: </w:t>
      </w:r>
      <w:r w:rsidR="00C51FDE">
        <w:rPr>
          <w:rFonts w:ascii="Arial" w:hAnsi="Arial"/>
          <w:b/>
          <w:sz w:val="22"/>
          <w:szCs w:val="22"/>
        </w:rPr>
        <w:t>CONTABILIDADE DO AGRONEGÓCIO</w:t>
      </w:r>
      <w:r w:rsidR="005F3A3F"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5F3A3F">
        <w:rPr>
          <w:rFonts w:ascii="Arial" w:hAnsi="Arial"/>
          <w:b/>
        </w:rPr>
        <w:tab/>
      </w:r>
      <w:r w:rsidR="005F3A3F">
        <w:rPr>
          <w:rFonts w:ascii="Arial" w:hAnsi="Arial"/>
          <w:b/>
        </w:rPr>
        <w:tab/>
      </w:r>
      <w:r w:rsidR="005F3A3F">
        <w:rPr>
          <w:rFonts w:ascii="Arial" w:hAnsi="Arial"/>
          <w:b/>
        </w:rPr>
        <w:tab/>
      </w:r>
      <w:r w:rsidR="005F3A3F">
        <w:rPr>
          <w:rFonts w:ascii="Arial" w:hAnsi="Arial"/>
          <w:b/>
        </w:rPr>
        <w:tab/>
      </w:r>
      <w:r>
        <w:rPr>
          <w:rFonts w:ascii="Arial" w:hAnsi="Arial"/>
          <w:b/>
        </w:rPr>
        <w:t xml:space="preserve">Módulo : </w:t>
      </w:r>
      <w:r w:rsidR="00165C0C">
        <w:rPr>
          <w:rFonts w:ascii="Arial" w:hAnsi="Arial"/>
          <w:b/>
        </w:rPr>
        <w:t>III</w:t>
      </w:r>
    </w:p>
    <w:p w:rsidR="005F3A3F" w:rsidRDefault="005F3A3F">
      <w:pPr>
        <w:rPr>
          <w:rFonts w:ascii="Arial" w:hAnsi="Arial"/>
          <w:b/>
        </w:rPr>
      </w:pPr>
    </w:p>
    <w:tbl>
      <w:tblPr>
        <w:tblW w:w="14982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62"/>
        <w:gridCol w:w="3005"/>
        <w:gridCol w:w="3005"/>
        <w:gridCol w:w="3005"/>
        <w:gridCol w:w="3005"/>
      </w:tblGrid>
      <w:tr w:rsidR="00105544" w:rsidTr="005F3A3F">
        <w:tc>
          <w:tcPr>
            <w:tcW w:w="2962" w:type="dxa"/>
            <w:tcBorders>
              <w:bottom w:val="single" w:sz="4" w:space="0" w:color="auto"/>
            </w:tcBorders>
            <w:vAlign w:val="center"/>
          </w:tcPr>
          <w:p w:rsidR="00105544" w:rsidRDefault="0010554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Competência</w:t>
            </w:r>
          </w:p>
        </w:tc>
        <w:tc>
          <w:tcPr>
            <w:tcW w:w="3005" w:type="dxa"/>
            <w:vAlign w:val="center"/>
          </w:tcPr>
          <w:p w:rsidR="00105544" w:rsidRDefault="00105544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Indicadores de domínio</w:t>
            </w:r>
          </w:p>
        </w:tc>
        <w:tc>
          <w:tcPr>
            <w:tcW w:w="3005" w:type="dxa"/>
            <w:vAlign w:val="center"/>
          </w:tcPr>
          <w:p w:rsidR="00105544" w:rsidRDefault="00105544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Instrumento(s)</w:t>
            </w:r>
          </w:p>
        </w:tc>
        <w:tc>
          <w:tcPr>
            <w:tcW w:w="3005" w:type="dxa"/>
            <w:vAlign w:val="center"/>
          </w:tcPr>
          <w:p w:rsidR="00105544" w:rsidRDefault="00105544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Critérios de desempenho</w:t>
            </w:r>
          </w:p>
        </w:tc>
        <w:tc>
          <w:tcPr>
            <w:tcW w:w="3005" w:type="dxa"/>
            <w:vAlign w:val="center"/>
          </w:tcPr>
          <w:p w:rsidR="00105544" w:rsidRDefault="00105544">
            <w:pPr>
              <w:pStyle w:val="Ttulo5"/>
              <w:rPr>
                <w:sz w:val="22"/>
              </w:rPr>
            </w:pPr>
            <w:r>
              <w:rPr>
                <w:sz w:val="22"/>
              </w:rPr>
              <w:t>Evidências de Desempenho</w:t>
            </w:r>
          </w:p>
        </w:tc>
      </w:tr>
      <w:tr w:rsidR="00105544" w:rsidRPr="008D335C" w:rsidTr="005F3A3F">
        <w:tc>
          <w:tcPr>
            <w:tcW w:w="2962" w:type="dxa"/>
            <w:tcBorders>
              <w:bottom w:val="nil"/>
            </w:tcBorders>
          </w:tcPr>
          <w:p w:rsidR="00105544" w:rsidRPr="008D335C" w:rsidRDefault="005F3A3F" w:rsidP="008D335C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Comic Sans MS"/>
                <w:bCs/>
                <w:sz w:val="20"/>
                <w:szCs w:val="20"/>
              </w:rPr>
            </w:pPr>
            <w:r w:rsidRPr="003F1129">
              <w:rPr>
                <w:rFonts w:ascii="Arial" w:hAnsi="Arial" w:cs="Comic Sans MS"/>
                <w:bCs/>
                <w:sz w:val="20"/>
                <w:szCs w:val="20"/>
              </w:rPr>
              <w:t>Identificar a importância das empresas das indústrias rurais e sua abrangência no setor da economia.</w:t>
            </w:r>
          </w:p>
        </w:tc>
        <w:tc>
          <w:tcPr>
            <w:tcW w:w="3005" w:type="dxa"/>
          </w:tcPr>
          <w:p w:rsidR="00105544" w:rsidRPr="008D335C" w:rsidRDefault="005F3A3F" w:rsidP="008D335C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F3A3F">
              <w:rPr>
                <w:rFonts w:ascii="Arial" w:hAnsi="Arial" w:cs="Arial"/>
                <w:color w:val="000000"/>
                <w:sz w:val="20"/>
                <w:szCs w:val="20"/>
              </w:rPr>
              <w:t xml:space="preserve">A forma de fazer como o aluno apresenta a importância das empresas </w:t>
            </w:r>
            <w:r w:rsidR="00586C34">
              <w:rPr>
                <w:rFonts w:ascii="Arial" w:hAnsi="Arial" w:cs="Arial"/>
                <w:color w:val="000000"/>
                <w:sz w:val="20"/>
                <w:szCs w:val="20"/>
              </w:rPr>
              <w:t>do agronegócio.</w:t>
            </w:r>
          </w:p>
        </w:tc>
        <w:tc>
          <w:tcPr>
            <w:tcW w:w="3005" w:type="dxa"/>
          </w:tcPr>
          <w:p w:rsidR="00586C34" w:rsidRDefault="00586C34" w:rsidP="008D335C">
            <w:pPr>
              <w:rPr>
                <w:rFonts w:ascii="Arial" w:hAnsi="Arial"/>
                <w:sz w:val="20"/>
                <w:szCs w:val="20"/>
              </w:rPr>
            </w:pPr>
          </w:p>
          <w:p w:rsidR="00105544" w:rsidRPr="008D335C" w:rsidRDefault="00586C34" w:rsidP="008D335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Exercícios práticos em grupo e individual.</w:t>
            </w:r>
          </w:p>
        </w:tc>
        <w:tc>
          <w:tcPr>
            <w:tcW w:w="3005" w:type="dxa"/>
          </w:tcPr>
          <w:p w:rsidR="00105544" w:rsidRPr="008D335C" w:rsidRDefault="008D335C" w:rsidP="008D335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Compreensão da importância d</w:t>
            </w:r>
            <w:r w:rsidR="00586C34"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as empresas do agronegócio</w:t>
            </w:r>
            <w:r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005" w:type="dxa"/>
          </w:tcPr>
          <w:p w:rsidR="00105544" w:rsidRPr="008D335C" w:rsidRDefault="008D335C" w:rsidP="008D335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 xml:space="preserve">A maneira como o aluno apresenta a importância das empresas rurais </w:t>
            </w:r>
            <w:r w:rsidR="00586C34"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do agronegócio</w:t>
            </w:r>
          </w:p>
        </w:tc>
      </w:tr>
      <w:tr w:rsidR="00105544" w:rsidRPr="008D335C" w:rsidTr="005F3A3F">
        <w:tc>
          <w:tcPr>
            <w:tcW w:w="2962" w:type="dxa"/>
            <w:tcBorders>
              <w:bottom w:val="nil"/>
            </w:tcBorders>
          </w:tcPr>
          <w:p w:rsidR="00105544" w:rsidRPr="008D335C" w:rsidRDefault="005F3A3F" w:rsidP="008D335C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Comic Sans MS"/>
                <w:bCs/>
                <w:sz w:val="20"/>
                <w:szCs w:val="20"/>
              </w:rPr>
            </w:pPr>
            <w:r w:rsidRPr="003F1129">
              <w:rPr>
                <w:rFonts w:ascii="Arial" w:hAnsi="Arial" w:cs="Comic Sans MS"/>
                <w:bCs/>
                <w:sz w:val="20"/>
                <w:szCs w:val="20"/>
              </w:rPr>
              <w:t xml:space="preserve">Caracterizar os objetivos, uso, conceito, abrangência, forma, importância, necessidades e normas para elaboração do Plano de Contas, bem como, as rotinas de classificação contábil para </w:t>
            </w:r>
            <w:r w:rsidR="00586C34">
              <w:rPr>
                <w:rFonts w:ascii="Arial" w:hAnsi="Arial" w:cs="Comic Sans MS"/>
                <w:bCs/>
                <w:sz w:val="20"/>
                <w:szCs w:val="20"/>
              </w:rPr>
              <w:t>empresas do agronegócio.</w:t>
            </w:r>
          </w:p>
        </w:tc>
        <w:tc>
          <w:tcPr>
            <w:tcW w:w="3005" w:type="dxa"/>
          </w:tcPr>
          <w:p w:rsidR="00105544" w:rsidRPr="008D335C" w:rsidRDefault="005F3A3F" w:rsidP="00586C34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F3A3F">
              <w:rPr>
                <w:rFonts w:ascii="Arial" w:hAnsi="Arial" w:cs="Arial"/>
                <w:color w:val="000000"/>
                <w:sz w:val="20"/>
                <w:szCs w:val="20"/>
              </w:rPr>
              <w:t>O caminho demonstrado pelo aluno para avaliar o custeament</w:t>
            </w:r>
            <w:r w:rsidR="00586C34">
              <w:rPr>
                <w:rFonts w:ascii="Arial" w:hAnsi="Arial" w:cs="Arial"/>
                <w:color w:val="000000"/>
                <w:sz w:val="20"/>
                <w:szCs w:val="20"/>
              </w:rPr>
              <w:t>o mais adequado  para a empresas do agronegócio</w:t>
            </w:r>
            <w:r w:rsidRPr="005F3A3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05" w:type="dxa"/>
          </w:tcPr>
          <w:p w:rsidR="00105544" w:rsidRPr="008D335C" w:rsidRDefault="00105544" w:rsidP="008D335C">
            <w:pPr>
              <w:rPr>
                <w:rFonts w:ascii="Arial" w:hAnsi="Arial"/>
                <w:sz w:val="20"/>
                <w:szCs w:val="20"/>
              </w:rPr>
            </w:pPr>
            <w:r w:rsidRPr="008D335C">
              <w:rPr>
                <w:rFonts w:ascii="Arial" w:hAnsi="Arial"/>
                <w:sz w:val="20"/>
                <w:szCs w:val="20"/>
              </w:rPr>
              <w:t>Exercícios práticos</w:t>
            </w:r>
            <w:r w:rsidR="00586C34">
              <w:rPr>
                <w:rFonts w:ascii="Arial" w:hAnsi="Arial"/>
                <w:sz w:val="20"/>
                <w:szCs w:val="20"/>
              </w:rPr>
              <w:t xml:space="preserve"> em grupo e individual</w:t>
            </w:r>
          </w:p>
        </w:tc>
        <w:tc>
          <w:tcPr>
            <w:tcW w:w="3005" w:type="dxa"/>
          </w:tcPr>
          <w:p w:rsidR="00105544" w:rsidRPr="008D335C" w:rsidRDefault="008D335C" w:rsidP="00586C3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Identificação</w:t>
            </w:r>
            <w:r w:rsidR="00586C34"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 xml:space="preserve"> do Plano de Contas que se encaixe</w:t>
            </w:r>
            <w:r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 xml:space="preserve"> as necessidade da empresa industrial e rural, bem como, identificar as rotinas de classificação contábil para a industria rural e industrial</w:t>
            </w:r>
          </w:p>
        </w:tc>
        <w:tc>
          <w:tcPr>
            <w:tcW w:w="3005" w:type="dxa"/>
          </w:tcPr>
          <w:p w:rsidR="00105544" w:rsidRPr="008D335C" w:rsidRDefault="008D335C" w:rsidP="008D335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A forma como o aluno prepara o Plano de Contas, bem como, as rotinas de classificação contábil da empresa</w:t>
            </w:r>
            <w:r w:rsidR="00586C34"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s do agronegócio</w:t>
            </w:r>
          </w:p>
        </w:tc>
      </w:tr>
      <w:tr w:rsidR="00105544" w:rsidRPr="008D335C" w:rsidTr="005F3A3F">
        <w:tc>
          <w:tcPr>
            <w:tcW w:w="2962" w:type="dxa"/>
          </w:tcPr>
          <w:p w:rsidR="00105544" w:rsidRPr="008D335C" w:rsidRDefault="005F3A3F" w:rsidP="008D335C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Comic Sans MS"/>
                <w:bCs/>
                <w:sz w:val="20"/>
                <w:szCs w:val="20"/>
              </w:rPr>
            </w:pPr>
            <w:r w:rsidRPr="003F1129">
              <w:rPr>
                <w:rFonts w:ascii="Arial" w:hAnsi="Arial" w:cs="Comic Sans MS"/>
                <w:bCs/>
                <w:sz w:val="20"/>
                <w:szCs w:val="20"/>
              </w:rPr>
              <w:t>Avaliar a forma mais adequada de custeamento pa</w:t>
            </w:r>
            <w:r w:rsidRPr="008D335C">
              <w:rPr>
                <w:rFonts w:ascii="Arial" w:hAnsi="Arial" w:cs="Comic Sans MS"/>
                <w:bCs/>
                <w:sz w:val="20"/>
                <w:szCs w:val="20"/>
              </w:rPr>
              <w:t xml:space="preserve">ra </w:t>
            </w:r>
            <w:r w:rsidR="00586C34">
              <w:rPr>
                <w:rFonts w:ascii="Arial" w:hAnsi="Arial" w:cs="Comic Sans MS"/>
                <w:bCs/>
                <w:sz w:val="20"/>
                <w:szCs w:val="20"/>
              </w:rPr>
              <w:t>empresas do agronegócio.</w:t>
            </w:r>
          </w:p>
        </w:tc>
        <w:tc>
          <w:tcPr>
            <w:tcW w:w="3005" w:type="dxa"/>
          </w:tcPr>
          <w:p w:rsidR="00105544" w:rsidRPr="008D335C" w:rsidRDefault="005F3A3F" w:rsidP="008D335C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F3A3F">
              <w:rPr>
                <w:rFonts w:ascii="Arial" w:hAnsi="Arial" w:cs="Arial"/>
                <w:color w:val="000000"/>
                <w:sz w:val="20"/>
                <w:szCs w:val="20"/>
              </w:rPr>
              <w:t>Demonstração do conhecimento de organizar processos e procedimentos para apuração do resultado do exerc</w:t>
            </w:r>
            <w:r w:rsidR="00586C34">
              <w:rPr>
                <w:rFonts w:ascii="Arial" w:hAnsi="Arial" w:cs="Arial"/>
                <w:color w:val="000000"/>
                <w:sz w:val="20"/>
                <w:szCs w:val="20"/>
              </w:rPr>
              <w:t>ício.</w:t>
            </w:r>
          </w:p>
        </w:tc>
        <w:tc>
          <w:tcPr>
            <w:tcW w:w="3005" w:type="dxa"/>
          </w:tcPr>
          <w:p w:rsidR="00105544" w:rsidRPr="008D335C" w:rsidRDefault="00105544" w:rsidP="008D335C">
            <w:pPr>
              <w:rPr>
                <w:rFonts w:ascii="Arial" w:hAnsi="Arial"/>
                <w:sz w:val="20"/>
                <w:szCs w:val="20"/>
              </w:rPr>
            </w:pPr>
            <w:r w:rsidRPr="008D335C">
              <w:rPr>
                <w:rFonts w:ascii="Arial" w:hAnsi="Arial"/>
                <w:sz w:val="20"/>
                <w:szCs w:val="20"/>
              </w:rPr>
              <w:t>Exercícios práticos</w:t>
            </w:r>
            <w:r w:rsidR="00586C34">
              <w:rPr>
                <w:rFonts w:ascii="Arial" w:hAnsi="Arial"/>
                <w:sz w:val="20"/>
                <w:szCs w:val="20"/>
              </w:rPr>
              <w:t xml:space="preserve"> em grupo e individual.</w:t>
            </w:r>
          </w:p>
        </w:tc>
        <w:tc>
          <w:tcPr>
            <w:tcW w:w="3005" w:type="dxa"/>
          </w:tcPr>
          <w:p w:rsidR="00105544" w:rsidRPr="008D335C" w:rsidRDefault="008D335C" w:rsidP="008D335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 xml:space="preserve">Compreensão e aplicação da melhor forma de custeamento para </w:t>
            </w:r>
            <w:r w:rsidR="00586C34"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as empresas do agronegócio</w:t>
            </w:r>
            <w:r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005" w:type="dxa"/>
          </w:tcPr>
          <w:p w:rsidR="00105544" w:rsidRPr="008D335C" w:rsidRDefault="008D335C" w:rsidP="008D335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A maneira demonstrada pelo aluno para avaliar o custeamento mais adequado  para a</w:t>
            </w:r>
            <w:r w:rsidR="00586C34"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s empresas do agronegócio.</w:t>
            </w:r>
          </w:p>
        </w:tc>
      </w:tr>
      <w:tr w:rsidR="00105544" w:rsidRPr="008D335C" w:rsidTr="005F3A3F">
        <w:tc>
          <w:tcPr>
            <w:tcW w:w="2962" w:type="dxa"/>
          </w:tcPr>
          <w:p w:rsidR="005F3A3F" w:rsidRPr="008D335C" w:rsidRDefault="005F3A3F" w:rsidP="008D335C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Comic Sans MS"/>
                <w:bCs/>
                <w:sz w:val="20"/>
                <w:szCs w:val="20"/>
              </w:rPr>
            </w:pPr>
            <w:r w:rsidRPr="003F1129">
              <w:rPr>
                <w:rFonts w:ascii="Arial" w:hAnsi="Arial" w:cs="Comic Sans MS"/>
                <w:bCs/>
                <w:sz w:val="20"/>
                <w:szCs w:val="20"/>
              </w:rPr>
              <w:t>Organizar partidas contábeis, de conformidade com a origem da operação.</w:t>
            </w:r>
          </w:p>
          <w:p w:rsidR="00105544" w:rsidRPr="008D335C" w:rsidRDefault="005F3A3F" w:rsidP="008D335C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Comic Sans MS"/>
                <w:bCs/>
                <w:sz w:val="20"/>
                <w:szCs w:val="20"/>
              </w:rPr>
            </w:pPr>
            <w:r w:rsidRPr="003F1129">
              <w:rPr>
                <w:rFonts w:ascii="Arial" w:hAnsi="Arial" w:cs="Comic Sans MS"/>
                <w:bCs/>
                <w:sz w:val="20"/>
                <w:szCs w:val="20"/>
              </w:rPr>
              <w:t>Organizar processos e procedimentos para apuração do</w:t>
            </w:r>
            <w:r w:rsidRPr="008D335C">
              <w:rPr>
                <w:rFonts w:ascii="Arial" w:hAnsi="Arial" w:cs="Comic Sans MS"/>
                <w:bCs/>
                <w:sz w:val="20"/>
                <w:szCs w:val="20"/>
              </w:rPr>
              <w:t xml:space="preserve"> resultado do Exer</w:t>
            </w:r>
            <w:r w:rsidR="00586C34">
              <w:rPr>
                <w:rFonts w:ascii="Arial" w:hAnsi="Arial" w:cs="Comic Sans MS"/>
                <w:bCs/>
                <w:sz w:val="20"/>
                <w:szCs w:val="20"/>
              </w:rPr>
              <w:t>cício.</w:t>
            </w:r>
          </w:p>
        </w:tc>
        <w:tc>
          <w:tcPr>
            <w:tcW w:w="3005" w:type="dxa"/>
          </w:tcPr>
          <w:p w:rsidR="005F3A3F" w:rsidRPr="005F3A3F" w:rsidRDefault="005F3A3F" w:rsidP="008D335C">
            <w:pPr>
              <w:jc w:val="both"/>
              <w:rPr>
                <w:color w:val="000000"/>
                <w:sz w:val="20"/>
                <w:szCs w:val="20"/>
              </w:rPr>
            </w:pPr>
            <w:r w:rsidRPr="005F3A3F">
              <w:rPr>
                <w:rFonts w:ascii="Arial" w:hAnsi="Arial" w:cs="Arial"/>
                <w:color w:val="000000"/>
                <w:sz w:val="20"/>
                <w:szCs w:val="20"/>
              </w:rPr>
              <w:t>Demonstração do conhecimento de organização das partidas contábeis, de conformidade com a origem da operação.</w:t>
            </w:r>
          </w:p>
          <w:p w:rsidR="00105544" w:rsidRPr="008D335C" w:rsidRDefault="00105544" w:rsidP="008D335C">
            <w:pPr>
              <w:pStyle w:val="Rodap"/>
              <w:tabs>
                <w:tab w:val="clear" w:pos="4419"/>
                <w:tab w:val="clear" w:pos="8838"/>
              </w:tabs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05" w:type="dxa"/>
          </w:tcPr>
          <w:p w:rsidR="00105544" w:rsidRPr="008D335C" w:rsidRDefault="00105544" w:rsidP="008D335C">
            <w:pPr>
              <w:rPr>
                <w:rFonts w:ascii="Arial" w:hAnsi="Arial"/>
                <w:sz w:val="20"/>
                <w:szCs w:val="20"/>
              </w:rPr>
            </w:pPr>
          </w:p>
          <w:p w:rsidR="00105544" w:rsidRPr="008D335C" w:rsidRDefault="00105544" w:rsidP="008D335C">
            <w:pPr>
              <w:rPr>
                <w:rFonts w:ascii="Arial" w:hAnsi="Arial"/>
                <w:sz w:val="20"/>
                <w:szCs w:val="20"/>
              </w:rPr>
            </w:pPr>
            <w:r w:rsidRPr="008D335C">
              <w:rPr>
                <w:rFonts w:ascii="Arial" w:hAnsi="Arial"/>
                <w:sz w:val="20"/>
                <w:szCs w:val="20"/>
              </w:rPr>
              <w:t>Exercícios práticos</w:t>
            </w:r>
            <w:r w:rsidR="00586C34">
              <w:rPr>
                <w:rFonts w:ascii="Arial" w:hAnsi="Arial"/>
                <w:sz w:val="20"/>
                <w:szCs w:val="20"/>
              </w:rPr>
              <w:t xml:space="preserve"> em grupo e individual.</w:t>
            </w:r>
          </w:p>
        </w:tc>
        <w:tc>
          <w:tcPr>
            <w:tcW w:w="3005" w:type="dxa"/>
          </w:tcPr>
          <w:p w:rsidR="00105544" w:rsidRPr="008D335C" w:rsidRDefault="008D335C" w:rsidP="008D335C">
            <w:pPr>
              <w:pStyle w:val="Textodenotaderodap"/>
              <w:rPr>
                <w:rFonts w:ascii="Arial" w:hAnsi="Arial"/>
                <w:szCs w:val="20"/>
              </w:rPr>
            </w:pPr>
            <w:r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Entendimento da organização dos processos e procedimentos para a apuração do resultado</w:t>
            </w:r>
            <w:r w:rsidR="00586C34"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005" w:type="dxa"/>
          </w:tcPr>
          <w:p w:rsidR="00105544" w:rsidRPr="008D335C" w:rsidRDefault="008D335C" w:rsidP="008D335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Como demonstra</w:t>
            </w:r>
            <w:r w:rsidR="00586C34"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r</w:t>
            </w:r>
            <w:r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 xml:space="preserve"> o conhecimento de organização das partidas contábeis, de conformidade com a origem da operação.</w:t>
            </w:r>
          </w:p>
        </w:tc>
      </w:tr>
      <w:tr w:rsidR="00105544" w:rsidRPr="008D335C" w:rsidTr="005F3A3F">
        <w:tc>
          <w:tcPr>
            <w:tcW w:w="2962" w:type="dxa"/>
          </w:tcPr>
          <w:p w:rsidR="00105544" w:rsidRPr="008D335C" w:rsidRDefault="005F3A3F" w:rsidP="008D335C">
            <w:pPr>
              <w:rPr>
                <w:rFonts w:ascii="Arial" w:hAnsi="Arial"/>
                <w:sz w:val="20"/>
                <w:szCs w:val="20"/>
              </w:rPr>
            </w:pPr>
            <w:r w:rsidRPr="008D335C">
              <w:rPr>
                <w:rFonts w:ascii="Arial" w:hAnsi="Arial" w:cs="Comic Sans MS"/>
                <w:bCs/>
                <w:sz w:val="20"/>
                <w:szCs w:val="20"/>
              </w:rPr>
              <w:t xml:space="preserve">Interpretar o Balanço Patrimonial e demais peças </w:t>
            </w:r>
            <w:r w:rsidR="00586C34">
              <w:rPr>
                <w:rFonts w:ascii="Arial" w:hAnsi="Arial" w:cs="Comic Sans MS"/>
                <w:bCs/>
                <w:sz w:val="20"/>
                <w:szCs w:val="20"/>
              </w:rPr>
              <w:t>contábeis</w:t>
            </w:r>
          </w:p>
        </w:tc>
        <w:tc>
          <w:tcPr>
            <w:tcW w:w="3005" w:type="dxa"/>
          </w:tcPr>
          <w:p w:rsidR="00105544" w:rsidRPr="008D335C" w:rsidRDefault="005F3A3F" w:rsidP="00586C34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F3A3F">
              <w:rPr>
                <w:rFonts w:ascii="Arial" w:hAnsi="Arial" w:cs="Arial"/>
                <w:color w:val="000000"/>
                <w:sz w:val="20"/>
                <w:szCs w:val="20"/>
              </w:rPr>
              <w:t>A maneira de fazer a interpretação do Balanço Patrimonial e demais peças contáb</w:t>
            </w:r>
            <w:r w:rsidR="008D335C">
              <w:rPr>
                <w:rFonts w:ascii="Arial" w:hAnsi="Arial" w:cs="Arial"/>
                <w:color w:val="000000"/>
                <w:sz w:val="20"/>
                <w:szCs w:val="20"/>
              </w:rPr>
              <w:t>eis</w:t>
            </w:r>
          </w:p>
        </w:tc>
        <w:tc>
          <w:tcPr>
            <w:tcW w:w="3005" w:type="dxa"/>
          </w:tcPr>
          <w:p w:rsidR="00105544" w:rsidRPr="008D335C" w:rsidRDefault="00105544" w:rsidP="008D335C">
            <w:pPr>
              <w:rPr>
                <w:rFonts w:ascii="Arial" w:hAnsi="Arial"/>
                <w:sz w:val="20"/>
                <w:szCs w:val="20"/>
              </w:rPr>
            </w:pPr>
            <w:r w:rsidRPr="008D335C">
              <w:rPr>
                <w:rFonts w:ascii="Arial" w:hAnsi="Arial"/>
                <w:sz w:val="20"/>
                <w:szCs w:val="20"/>
              </w:rPr>
              <w:t>Exercícios práticos</w:t>
            </w:r>
            <w:r w:rsidR="00586C34">
              <w:rPr>
                <w:rFonts w:ascii="Arial" w:hAnsi="Arial"/>
                <w:sz w:val="20"/>
                <w:szCs w:val="20"/>
              </w:rPr>
              <w:t xml:space="preserve"> em grupo e individual.</w:t>
            </w:r>
          </w:p>
        </w:tc>
        <w:tc>
          <w:tcPr>
            <w:tcW w:w="3005" w:type="dxa"/>
          </w:tcPr>
          <w:p w:rsidR="00105544" w:rsidRPr="008D335C" w:rsidRDefault="008D335C" w:rsidP="008D335C">
            <w:pPr>
              <w:pStyle w:val="Textodenotaderodap"/>
              <w:rPr>
                <w:rFonts w:ascii="Arial" w:hAnsi="Arial"/>
                <w:szCs w:val="20"/>
              </w:rPr>
            </w:pPr>
            <w:r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Conhecimento e compreensão da interpretação do Balanço Patrimonial e Demonstração de Resultado e demais peças contábeis.</w:t>
            </w:r>
          </w:p>
        </w:tc>
        <w:tc>
          <w:tcPr>
            <w:tcW w:w="3005" w:type="dxa"/>
          </w:tcPr>
          <w:p w:rsidR="00105544" w:rsidRPr="008D335C" w:rsidRDefault="008D335C" w:rsidP="00586C3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A maneira como faz a interpretação do Balanço Patrimonial e demais peças contábeis</w:t>
            </w:r>
            <w:r w:rsidR="00586C34"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:rsidR="00105544" w:rsidRDefault="00105544">
      <w:pPr>
        <w:rPr>
          <w:rFonts w:ascii="Arial" w:hAnsi="Arial"/>
          <w:i/>
        </w:rPr>
        <w:sectPr w:rsidR="00105544">
          <w:headerReference w:type="first" r:id="rId14"/>
          <w:pgSz w:w="16840" w:h="11907" w:orient="landscape" w:code="9"/>
          <w:pgMar w:top="1418" w:right="1418" w:bottom="1418" w:left="1418" w:header="720" w:footer="720" w:gutter="0"/>
          <w:pgNumType w:start="5"/>
          <w:cols w:space="708"/>
          <w:titlePg/>
          <w:docGrid w:linePitch="360"/>
        </w:sectPr>
      </w:pPr>
    </w:p>
    <w:p w:rsidR="00105544" w:rsidRDefault="00105544">
      <w:pPr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05544">
        <w:trPr>
          <w:trHeight w:val="567"/>
        </w:trPr>
        <w:tc>
          <w:tcPr>
            <w:tcW w:w="9610" w:type="dxa"/>
          </w:tcPr>
          <w:p w:rsidR="00105544" w:rsidRDefault="00105544">
            <w:pPr>
              <w:spacing w:before="120"/>
              <w:rPr>
                <w:rFonts w:ascii="Arial" w:hAnsi="Arial"/>
                <w:b/>
                <w:sz w:val="32"/>
              </w:rPr>
            </w:pPr>
            <w:r>
              <w:rPr>
                <w:rFonts w:ascii="Arial" w:hAnsi="Arial"/>
                <w:b/>
              </w:rPr>
              <w:t>V – Material de Apoio Didático para Aluno (inclusive bibliografia)</w:t>
            </w:r>
          </w:p>
        </w:tc>
      </w:tr>
      <w:tr w:rsidR="00105544" w:rsidRPr="008D335C">
        <w:trPr>
          <w:trHeight w:val="567"/>
        </w:trPr>
        <w:tc>
          <w:tcPr>
            <w:tcW w:w="9610" w:type="dxa"/>
            <w:tcBorders>
              <w:bottom w:val="single" w:sz="4" w:space="0" w:color="808080"/>
            </w:tcBorders>
            <w:vAlign w:val="center"/>
          </w:tcPr>
          <w:p w:rsidR="00105544" w:rsidRPr="008D335C" w:rsidRDefault="008D335C" w:rsidP="008D335C">
            <w:pPr>
              <w:widowControl w:val="0"/>
              <w:adjustRightInd w:val="0"/>
              <w:spacing w:before="120" w:after="120"/>
              <w:jc w:val="both"/>
              <w:textAlignment w:val="baseline"/>
              <w:rPr>
                <w:rFonts w:ascii="Arial" w:hAnsi="Arial"/>
                <w:sz w:val="22"/>
                <w:szCs w:val="22"/>
              </w:rPr>
            </w:pPr>
            <w:r w:rsidRPr="008D335C">
              <w:rPr>
                <w:rFonts w:ascii="Arial" w:hAnsi="Arial"/>
                <w:sz w:val="22"/>
                <w:szCs w:val="22"/>
              </w:rPr>
              <w:t>CHEVIT</w:t>
            </w:r>
            <w:r w:rsidR="00C51FDE">
              <w:rPr>
                <w:rFonts w:ascii="Arial" w:hAnsi="Arial"/>
                <w:sz w:val="22"/>
                <w:szCs w:val="22"/>
              </w:rPr>
              <w:t>ARESE – Contabilidade RURAL</w:t>
            </w:r>
            <w:r w:rsidRPr="008D335C">
              <w:rPr>
                <w:rFonts w:ascii="Arial" w:hAnsi="Arial"/>
                <w:sz w:val="22"/>
                <w:szCs w:val="22"/>
              </w:rPr>
              <w:t xml:space="preserve"> – Editora Atlas</w:t>
            </w:r>
          </w:p>
        </w:tc>
      </w:tr>
      <w:tr w:rsidR="00105544" w:rsidRPr="008D335C">
        <w:trPr>
          <w:trHeight w:val="567"/>
        </w:trPr>
        <w:tc>
          <w:tcPr>
            <w:tcW w:w="9610" w:type="dxa"/>
            <w:tcBorders>
              <w:top w:val="single" w:sz="4" w:space="0" w:color="808080"/>
              <w:bottom w:val="single" w:sz="4" w:space="0" w:color="808080"/>
            </w:tcBorders>
          </w:tcPr>
          <w:p w:rsidR="00105544" w:rsidRPr="008D335C" w:rsidRDefault="008D335C" w:rsidP="008D335C">
            <w:pPr>
              <w:widowControl w:val="0"/>
              <w:adjustRightInd w:val="0"/>
              <w:spacing w:before="120" w:after="120"/>
              <w:jc w:val="both"/>
              <w:textAlignment w:val="baseline"/>
              <w:rPr>
                <w:rFonts w:ascii="Arial" w:hAnsi="Arial"/>
                <w:sz w:val="22"/>
                <w:szCs w:val="22"/>
              </w:rPr>
            </w:pPr>
            <w:r w:rsidRPr="008D335C">
              <w:rPr>
                <w:rFonts w:ascii="Arial" w:hAnsi="Arial"/>
                <w:sz w:val="22"/>
                <w:szCs w:val="22"/>
              </w:rPr>
              <w:t>BARROS, Sid</w:t>
            </w:r>
            <w:r w:rsidR="00C51FDE">
              <w:rPr>
                <w:rFonts w:ascii="Arial" w:hAnsi="Arial"/>
                <w:sz w:val="22"/>
                <w:szCs w:val="22"/>
              </w:rPr>
              <w:t>ney Ferro – Contabilidade RURAL</w:t>
            </w:r>
            <w:r w:rsidRPr="008D335C">
              <w:rPr>
                <w:rFonts w:ascii="Arial" w:hAnsi="Arial"/>
                <w:sz w:val="22"/>
                <w:szCs w:val="22"/>
              </w:rPr>
              <w:t xml:space="preserve"> – Editora Thomson/IOB</w:t>
            </w:r>
          </w:p>
        </w:tc>
      </w:tr>
      <w:tr w:rsidR="008D335C" w:rsidRPr="008D335C">
        <w:trPr>
          <w:trHeight w:val="567"/>
        </w:trPr>
        <w:tc>
          <w:tcPr>
            <w:tcW w:w="9610" w:type="dxa"/>
            <w:tcBorders>
              <w:top w:val="single" w:sz="4" w:space="0" w:color="808080"/>
              <w:bottom w:val="single" w:sz="4" w:space="0" w:color="808080"/>
            </w:tcBorders>
          </w:tcPr>
          <w:p w:rsidR="008D335C" w:rsidRPr="008D335C" w:rsidRDefault="008D335C" w:rsidP="00C51FDE">
            <w:pPr>
              <w:widowControl w:val="0"/>
              <w:adjustRightInd w:val="0"/>
              <w:spacing w:before="120" w:after="120"/>
              <w:jc w:val="both"/>
              <w:textAlignment w:val="baseline"/>
              <w:rPr>
                <w:rFonts w:ascii="Arial" w:hAnsi="Arial"/>
                <w:sz w:val="22"/>
                <w:szCs w:val="22"/>
              </w:rPr>
            </w:pPr>
            <w:r w:rsidRPr="008D335C">
              <w:rPr>
                <w:rFonts w:ascii="Arial" w:hAnsi="Arial"/>
                <w:sz w:val="22"/>
                <w:szCs w:val="22"/>
              </w:rPr>
              <w:t xml:space="preserve">SANTOS, Gilberto José dos; MARION, José Carlos &amp; SEGATTI, Sônia – Administração de Custos na Agropecuária – Ed. Atlas – </w:t>
            </w:r>
            <w:r w:rsidR="00C51FDE">
              <w:rPr>
                <w:rFonts w:ascii="Arial" w:hAnsi="Arial"/>
                <w:sz w:val="22"/>
                <w:szCs w:val="22"/>
              </w:rPr>
              <w:t>4</w:t>
            </w:r>
            <w:r w:rsidRPr="008D335C">
              <w:rPr>
                <w:rFonts w:ascii="Arial" w:hAnsi="Arial"/>
                <w:sz w:val="22"/>
                <w:szCs w:val="22"/>
              </w:rPr>
              <w:t>ª Edição – Ano: 200</w:t>
            </w:r>
            <w:r w:rsidR="00C51FDE">
              <w:rPr>
                <w:rFonts w:ascii="Arial" w:hAnsi="Arial"/>
                <w:sz w:val="22"/>
                <w:szCs w:val="22"/>
              </w:rPr>
              <w:t>8</w:t>
            </w:r>
          </w:p>
        </w:tc>
      </w:tr>
    </w:tbl>
    <w:p w:rsidR="00105544" w:rsidRDefault="00105544">
      <w:pPr>
        <w:rPr>
          <w:rFonts w:ascii="Arial" w:hAnsi="Arial"/>
          <w:b/>
        </w:rPr>
      </w:pPr>
    </w:p>
    <w:p w:rsidR="00105544" w:rsidRDefault="00105544">
      <w:pPr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05544">
        <w:trPr>
          <w:trHeight w:val="567"/>
        </w:trPr>
        <w:tc>
          <w:tcPr>
            <w:tcW w:w="9610" w:type="dxa"/>
          </w:tcPr>
          <w:p w:rsidR="00105544" w:rsidRDefault="00105544">
            <w:pPr>
              <w:pStyle w:val="Ttulo3"/>
              <w:spacing w:before="80" w:after="80"/>
              <w:rPr>
                <w:b w:val="0"/>
              </w:rPr>
            </w:pPr>
            <w:r>
              <w:t>VI – Estratégias de Recuperação para Alunos com Rendimento Insatisfatório</w:t>
            </w:r>
          </w:p>
        </w:tc>
      </w:tr>
      <w:tr w:rsidR="00105544">
        <w:trPr>
          <w:trHeight w:val="567"/>
        </w:trPr>
        <w:tc>
          <w:tcPr>
            <w:tcW w:w="9610" w:type="dxa"/>
            <w:tcBorders>
              <w:bottom w:val="single" w:sz="4" w:space="0" w:color="808080"/>
            </w:tcBorders>
          </w:tcPr>
          <w:p w:rsidR="00105544" w:rsidRDefault="00105544">
            <w:pPr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Recuperação contínua</w:t>
            </w:r>
            <w:r w:rsidR="00284AB4">
              <w:rPr>
                <w:rFonts w:ascii="Arial" w:hAnsi="Arial"/>
                <w:sz w:val="22"/>
              </w:rPr>
              <w:t xml:space="preserve"> e individualizada </w:t>
            </w:r>
            <w:bookmarkStart w:id="0" w:name="_GoBack"/>
            <w:bookmarkEnd w:id="0"/>
            <w:r>
              <w:rPr>
                <w:rFonts w:ascii="Arial" w:hAnsi="Arial"/>
                <w:sz w:val="22"/>
              </w:rPr>
              <w:t>, através de exercícios, provas e revisões de conteúdo teórico e ou</w:t>
            </w:r>
          </w:p>
        </w:tc>
      </w:tr>
      <w:tr w:rsidR="00105544">
        <w:trPr>
          <w:trHeight w:val="567"/>
        </w:trPr>
        <w:tc>
          <w:tcPr>
            <w:tcW w:w="9610" w:type="dxa"/>
            <w:tcBorders>
              <w:top w:val="single" w:sz="4" w:space="0" w:color="808080"/>
              <w:bottom w:val="single" w:sz="4" w:space="0" w:color="808080"/>
            </w:tcBorders>
          </w:tcPr>
          <w:p w:rsidR="00105544" w:rsidRDefault="00105544">
            <w:pPr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Prático, para alunos que apresentarem defasagem na base proposta.</w:t>
            </w:r>
          </w:p>
        </w:tc>
      </w:tr>
    </w:tbl>
    <w:p w:rsidR="00105544" w:rsidRDefault="00105544">
      <w:pPr>
        <w:rPr>
          <w:rFonts w:ascii="Arial" w:hAnsi="Arial"/>
          <w:b/>
        </w:rPr>
      </w:pPr>
    </w:p>
    <w:p w:rsidR="008B70D4" w:rsidRPr="00066B12" w:rsidRDefault="008B70D4" w:rsidP="008B70D4">
      <w:pPr>
        <w:rPr>
          <w:rFonts w:ascii="Arial" w:hAnsi="Arial" w:cs="Arial"/>
          <w:b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B70D4" w:rsidRPr="00066B12" w:rsidTr="00105544">
        <w:trPr>
          <w:trHeight w:val="828"/>
        </w:trPr>
        <w:tc>
          <w:tcPr>
            <w:tcW w:w="9610" w:type="dxa"/>
          </w:tcPr>
          <w:p w:rsidR="008B70D4" w:rsidRDefault="008B70D4" w:rsidP="00105544">
            <w:pPr>
              <w:spacing w:before="120" w:after="120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VII</w:t>
            </w:r>
            <w:r>
              <w:rPr>
                <w:rFonts w:ascii="Arial" w:hAnsi="Arial" w:cs="Arial"/>
                <w:b/>
              </w:rPr>
              <w:t>–Identificação:</w:t>
            </w:r>
          </w:p>
          <w:p w:rsidR="008B70D4" w:rsidRDefault="008B70D4" w:rsidP="00105544">
            <w:pPr>
              <w:tabs>
                <w:tab w:val="left" w:pos="2835"/>
                <w:tab w:val="left" w:pos="5670"/>
              </w:tabs>
              <w:snapToGrid w:val="0"/>
              <w:rPr>
                <w:sz w:val="22"/>
              </w:rPr>
            </w:pPr>
            <w:r w:rsidRPr="00E854D0">
              <w:rPr>
                <w:rFonts w:ascii="Arial" w:hAnsi="Arial" w:cs="Arial"/>
              </w:rPr>
              <w:t>Nome do</w:t>
            </w:r>
            <w:r>
              <w:rPr>
                <w:rFonts w:ascii="Arial" w:hAnsi="Arial" w:cs="Arial"/>
              </w:rPr>
              <w:t>(s)</w:t>
            </w:r>
            <w:r w:rsidRPr="00E854D0">
              <w:rPr>
                <w:rFonts w:ascii="Arial" w:hAnsi="Arial" w:cs="Arial"/>
              </w:rPr>
              <w:t xml:space="preserve"> professor</w:t>
            </w:r>
            <w:r>
              <w:rPr>
                <w:rFonts w:ascii="Arial" w:hAnsi="Arial" w:cs="Arial"/>
              </w:rPr>
              <w:t>(es)</w:t>
            </w:r>
            <w:r w:rsidRPr="00E854D0">
              <w:rPr>
                <w:rFonts w:ascii="Arial" w:hAnsi="Arial" w:cs="Arial"/>
              </w:rPr>
              <w:t>:</w:t>
            </w:r>
            <w:r w:rsidR="00614CC4">
              <w:rPr>
                <w:sz w:val="22"/>
              </w:rPr>
              <w:t>Simone Yoshizato</w:t>
            </w:r>
          </w:p>
          <w:p w:rsidR="00572D31" w:rsidRDefault="00572D31" w:rsidP="00105544">
            <w:pPr>
              <w:tabs>
                <w:tab w:val="left" w:pos="2835"/>
                <w:tab w:val="left" w:pos="5670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8B70D4" w:rsidRDefault="008B70D4" w:rsidP="00105544">
            <w:pPr>
              <w:tabs>
                <w:tab w:val="left" w:pos="2835"/>
                <w:tab w:val="left" w:pos="5670"/>
              </w:tabs>
              <w:snapToGrid w:val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_____________________________________</w:t>
            </w:r>
            <w:r w:rsidR="00B90180">
              <w:rPr>
                <w:rFonts w:ascii="Arial" w:hAnsi="Arial"/>
                <w:b/>
              </w:rPr>
              <w:t>____________</w:t>
            </w:r>
            <w:r>
              <w:rPr>
                <w:rFonts w:ascii="Arial" w:hAnsi="Arial"/>
                <w:b/>
              </w:rPr>
              <w:t xml:space="preserve">____  Data: </w:t>
            </w:r>
            <w:r w:rsidR="00614CC4">
              <w:rPr>
                <w:rFonts w:ascii="Arial" w:hAnsi="Arial"/>
                <w:b/>
              </w:rPr>
              <w:t>18/02</w:t>
            </w:r>
            <w:r>
              <w:rPr>
                <w:rFonts w:ascii="Arial" w:hAnsi="Arial"/>
                <w:b/>
              </w:rPr>
              <w:t>/201</w:t>
            </w:r>
            <w:r w:rsidR="00614CC4">
              <w:rPr>
                <w:rFonts w:ascii="Arial" w:hAnsi="Arial"/>
                <w:b/>
              </w:rPr>
              <w:t>5</w:t>
            </w:r>
          </w:p>
          <w:p w:rsidR="008B70D4" w:rsidRPr="00D16250" w:rsidRDefault="008B70D4" w:rsidP="00105544">
            <w:pPr>
              <w:spacing w:after="120"/>
              <w:rPr>
                <w:rFonts w:ascii="Arial" w:hAnsi="Arial" w:cs="Arial"/>
              </w:rPr>
            </w:pPr>
          </w:p>
        </w:tc>
      </w:tr>
    </w:tbl>
    <w:p w:rsidR="008B70D4" w:rsidRPr="00066B12" w:rsidRDefault="008B70D4" w:rsidP="008B70D4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B70D4" w:rsidRPr="00066B12" w:rsidTr="00105544">
        <w:trPr>
          <w:trHeight w:val="2246"/>
        </w:trPr>
        <w:tc>
          <w:tcPr>
            <w:tcW w:w="9610" w:type="dxa"/>
          </w:tcPr>
          <w:p w:rsidR="008B70D4" w:rsidRPr="0072793B" w:rsidRDefault="008B70D4" w:rsidP="00105544">
            <w:pPr>
              <w:spacing w:before="120" w:after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VIII – Parecer do Coordenador de Área</w:t>
            </w:r>
          </w:p>
          <w:p w:rsidR="008B70D4" w:rsidRDefault="008B70D4" w:rsidP="00105544">
            <w:pPr>
              <w:spacing w:before="120" w:after="12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Considerando as necessidades e expectativas da Qualificação da Área Profissional, buscamos umPlano de Trabalho Docente que atenda às expectativas do profissional Técnico em </w:t>
            </w:r>
            <w:r w:rsidR="00572D31">
              <w:rPr>
                <w:rFonts w:ascii="Arial" w:hAnsi="Arial"/>
              </w:rPr>
              <w:t>Contabilidade</w:t>
            </w:r>
            <w:r>
              <w:rPr>
                <w:rFonts w:ascii="Arial" w:hAnsi="Arial"/>
              </w:rPr>
              <w:t xml:space="preserve"> desenvolvendo um padrão de ensino renovado e flexível, a partir da proposta pedagógica do Plano de Curso.</w:t>
            </w:r>
          </w:p>
          <w:p w:rsidR="008B70D4" w:rsidRPr="00C51FDE" w:rsidRDefault="008B70D4" w:rsidP="00105544">
            <w:pPr>
              <w:spacing w:before="120" w:after="120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Nome</w:t>
            </w:r>
            <w:r w:rsidR="00C51FDE">
              <w:rPr>
                <w:rFonts w:ascii="Arial" w:hAnsi="Arial"/>
                <w:b/>
              </w:rPr>
              <w:t xml:space="preserve"> do Coordenador: </w:t>
            </w:r>
            <w:r w:rsidR="00C51FDE">
              <w:rPr>
                <w:rFonts w:ascii="Arial" w:hAnsi="Arial"/>
              </w:rPr>
              <w:t>Paulo Vicente Batista</w:t>
            </w:r>
          </w:p>
          <w:p w:rsidR="008B70D4" w:rsidRDefault="008B70D4" w:rsidP="00105544">
            <w:pPr>
              <w:spacing w:before="120" w:after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Assinatura: __________________________________________</w:t>
            </w:r>
            <w:r>
              <w:rPr>
                <w:rFonts w:ascii="Arial" w:hAnsi="Arial"/>
                <w:b/>
              </w:rPr>
              <w:tab/>
              <w:t xml:space="preserve">Data: </w:t>
            </w:r>
            <w:r w:rsidR="00614CC4">
              <w:rPr>
                <w:rFonts w:ascii="Arial" w:hAnsi="Arial"/>
                <w:b/>
              </w:rPr>
              <w:t>18/02</w:t>
            </w:r>
            <w:r>
              <w:rPr>
                <w:rFonts w:ascii="Arial" w:hAnsi="Arial"/>
                <w:b/>
              </w:rPr>
              <w:t>/201</w:t>
            </w:r>
            <w:r w:rsidR="00614CC4">
              <w:rPr>
                <w:rFonts w:ascii="Arial" w:hAnsi="Arial"/>
                <w:b/>
              </w:rPr>
              <w:t>5</w:t>
            </w:r>
          </w:p>
          <w:p w:rsidR="008B70D4" w:rsidRPr="00D16250" w:rsidRDefault="008B70D4" w:rsidP="00105544">
            <w:pPr>
              <w:spacing w:before="120" w:after="120"/>
              <w:rPr>
                <w:rFonts w:ascii="Arial" w:hAnsi="Arial" w:cs="Arial"/>
                <w:b/>
                <w:color w:val="FFFFFF"/>
                <w:u w:val="single"/>
              </w:rPr>
            </w:pPr>
          </w:p>
        </w:tc>
      </w:tr>
    </w:tbl>
    <w:p w:rsidR="00105544" w:rsidRDefault="00105544" w:rsidP="008B70D4">
      <w:pPr>
        <w:rPr>
          <w:rFonts w:ascii="Arial" w:hAnsi="Arial"/>
          <w:b/>
        </w:rPr>
      </w:pPr>
    </w:p>
    <w:sectPr w:rsidR="00105544" w:rsidSect="00AA784B">
      <w:type w:val="oddPage"/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B94" w:rsidRDefault="003F2B94">
      <w:r>
        <w:separator/>
      </w:r>
    </w:p>
  </w:endnote>
  <w:endnote w:type="continuationSeparator" w:id="0">
    <w:p w:rsidR="003F2B94" w:rsidRDefault="003F2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cript MT Bold"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544" w:rsidRDefault="004F264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0554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05544" w:rsidRDefault="00105544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544" w:rsidRDefault="00105544">
    <w:pPr>
      <w:pStyle w:val="Rodap"/>
      <w:ind w:right="360"/>
      <w:rPr>
        <w:rFonts w:ascii="Arial" w:hAnsi="Arial"/>
        <w:sz w:val="22"/>
      </w:rPr>
    </w:pPr>
    <w:r>
      <w:rPr>
        <w:rFonts w:ascii="Arial" w:hAnsi="Arial"/>
        <w:sz w:val="22"/>
      </w:rPr>
      <w:t>Centro Paula Souza - 201</w:t>
    </w:r>
    <w:r w:rsidR="00614CC4">
      <w:rPr>
        <w:rFonts w:ascii="Arial" w:hAnsi="Arial"/>
        <w:sz w:val="22"/>
      </w:rPr>
      <w:t>5</w:t>
    </w:r>
  </w:p>
  <w:p w:rsidR="00105544" w:rsidRDefault="00105544">
    <w:pPr>
      <w:pStyle w:val="Rodap"/>
      <w:ind w:right="360"/>
      <w:rPr>
        <w:rFonts w:ascii="Arial" w:hAnsi="Arial"/>
        <w:sz w:val="18"/>
      </w:rPr>
    </w:pPr>
  </w:p>
  <w:p w:rsidR="00105544" w:rsidRDefault="00105544">
    <w:pPr>
      <w:pStyle w:val="Rodap"/>
      <w:ind w:right="360"/>
      <w:rPr>
        <w:rFonts w:ascii="Arial" w:hAnsi="Arial"/>
        <w:sz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544" w:rsidRDefault="00105544">
    <w:pPr>
      <w:pStyle w:val="Rodap"/>
    </w:pPr>
    <w:r>
      <w:rPr>
        <w:rFonts w:ascii="Arial" w:hAnsi="Arial"/>
        <w:sz w:val="22"/>
      </w:rPr>
      <w:t>Centro Paula Souza - 201</w:t>
    </w:r>
    <w:r w:rsidR="00614CC4">
      <w:rPr>
        <w:rFonts w:ascii="Arial" w:hAnsi="Arial"/>
        <w:sz w:val="22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B94" w:rsidRDefault="003F2B94">
      <w:r>
        <w:separator/>
      </w:r>
    </w:p>
  </w:footnote>
  <w:footnote w:type="continuationSeparator" w:id="0">
    <w:p w:rsidR="003F2B94" w:rsidRDefault="003F2B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544" w:rsidRDefault="004F264C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 w:rsidR="0010554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05544" w:rsidRDefault="00105544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AA2" w:rsidRPr="00D57AA2" w:rsidRDefault="00D57AA2" w:rsidP="00D57AA2">
    <w:pPr>
      <w:pBdr>
        <w:bottom w:val="single" w:sz="4" w:space="1" w:color="auto"/>
      </w:pBdr>
      <w:tabs>
        <w:tab w:val="center" w:pos="4419"/>
        <w:tab w:val="right" w:pos="8838"/>
      </w:tabs>
      <w:jc w:val="center"/>
      <w:rPr>
        <w:sz w:val="28"/>
        <w:szCs w:val="28"/>
      </w:rPr>
    </w:pPr>
    <w:r>
      <w:rPr>
        <w:noProof/>
        <w:sz w:val="28"/>
        <w:szCs w:val="28"/>
      </w:rPr>
      <w:drawing>
        <wp:inline distT="0" distB="0" distL="0" distR="0">
          <wp:extent cx="4229100" cy="457200"/>
          <wp:effectExtent l="0" t="0" r="0" b="0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91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57AA2" w:rsidRPr="00D57AA2" w:rsidRDefault="00D57AA2" w:rsidP="00D57AA2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D57AA2">
      <w:rPr>
        <w:rFonts w:ascii="Verdana" w:hAnsi="Verdana" w:cs="Verdana"/>
        <w:b/>
        <w:bCs/>
        <w:sz w:val="18"/>
        <w:szCs w:val="18"/>
      </w:rPr>
      <w:t>Administração Central</w:t>
    </w:r>
  </w:p>
  <w:p w:rsidR="00D57AA2" w:rsidRPr="00D57AA2" w:rsidRDefault="00D57AA2" w:rsidP="00D57AA2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D57AA2">
      <w:rPr>
        <w:rFonts w:ascii="Verdana" w:hAnsi="Verdana" w:cs="Verdana"/>
        <w:b/>
        <w:bCs/>
        <w:sz w:val="18"/>
        <w:szCs w:val="18"/>
      </w:rPr>
      <w:t>Unidade de Ensino Médio e Técnico - CETEC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AA2" w:rsidRPr="00D57AA2" w:rsidRDefault="00D57AA2" w:rsidP="00D57AA2">
    <w:pPr>
      <w:pBdr>
        <w:bottom w:val="single" w:sz="4" w:space="1" w:color="auto"/>
      </w:pBdr>
      <w:tabs>
        <w:tab w:val="center" w:pos="4419"/>
        <w:tab w:val="right" w:pos="8838"/>
      </w:tabs>
      <w:jc w:val="center"/>
      <w:rPr>
        <w:sz w:val="28"/>
        <w:szCs w:val="28"/>
      </w:rPr>
    </w:pPr>
    <w:r>
      <w:rPr>
        <w:noProof/>
        <w:sz w:val="28"/>
        <w:szCs w:val="28"/>
      </w:rPr>
      <w:drawing>
        <wp:inline distT="0" distB="0" distL="0" distR="0">
          <wp:extent cx="4229100" cy="457200"/>
          <wp:effectExtent l="0" t="0" r="0" b="0"/>
          <wp:docPr id="2" name="Imagem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91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57AA2" w:rsidRPr="00D57AA2" w:rsidRDefault="00D57AA2" w:rsidP="00D57AA2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D57AA2">
      <w:rPr>
        <w:rFonts w:ascii="Verdana" w:hAnsi="Verdana" w:cs="Verdana"/>
        <w:b/>
        <w:bCs/>
        <w:sz w:val="18"/>
        <w:szCs w:val="18"/>
      </w:rPr>
      <w:t>Administração Central</w:t>
    </w:r>
  </w:p>
  <w:p w:rsidR="00D57AA2" w:rsidRDefault="00D57AA2" w:rsidP="00D57AA2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D57AA2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D57AA2">
      <w:rPr>
        <w:rFonts w:ascii="Verdana" w:hAnsi="Verdana" w:cs="Verdana"/>
        <w:b/>
        <w:bCs/>
        <w:sz w:val="18"/>
        <w:szCs w:val="18"/>
      </w:rPr>
      <w:t xml:space="preserve"> CETEC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221A"/>
    <w:multiLevelType w:val="singleLevel"/>
    <w:tmpl w:val="2F229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BF50A8"/>
    <w:multiLevelType w:val="hybridMultilevel"/>
    <w:tmpl w:val="EC9E31F0"/>
    <w:lvl w:ilvl="0" w:tplc="FFFFFFFF">
      <w:start w:val="1"/>
      <w:numFmt w:val="decimal"/>
      <w:lvlText w:val="%1."/>
      <w:lvlJc w:val="left"/>
      <w:pPr>
        <w:tabs>
          <w:tab w:val="num" w:pos="748"/>
        </w:tabs>
        <w:ind w:left="748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2">
    <w:nsid w:val="086E1610"/>
    <w:multiLevelType w:val="hybridMultilevel"/>
    <w:tmpl w:val="5D74C012"/>
    <w:lvl w:ilvl="0" w:tplc="43A444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7CCEF8">
      <w:numFmt w:val="none"/>
      <w:lvlText w:val=""/>
      <w:lvlJc w:val="left"/>
      <w:pPr>
        <w:tabs>
          <w:tab w:val="num" w:pos="360"/>
        </w:tabs>
      </w:pPr>
    </w:lvl>
    <w:lvl w:ilvl="2" w:tplc="B9BA827A">
      <w:numFmt w:val="none"/>
      <w:lvlText w:val=""/>
      <w:lvlJc w:val="left"/>
      <w:pPr>
        <w:tabs>
          <w:tab w:val="num" w:pos="360"/>
        </w:tabs>
      </w:pPr>
    </w:lvl>
    <w:lvl w:ilvl="3" w:tplc="F1FAA5FA">
      <w:numFmt w:val="none"/>
      <w:lvlText w:val=""/>
      <w:lvlJc w:val="left"/>
      <w:pPr>
        <w:tabs>
          <w:tab w:val="num" w:pos="360"/>
        </w:tabs>
      </w:pPr>
    </w:lvl>
    <w:lvl w:ilvl="4" w:tplc="D9566DBC">
      <w:numFmt w:val="none"/>
      <w:lvlText w:val=""/>
      <w:lvlJc w:val="left"/>
      <w:pPr>
        <w:tabs>
          <w:tab w:val="num" w:pos="360"/>
        </w:tabs>
      </w:pPr>
    </w:lvl>
    <w:lvl w:ilvl="5" w:tplc="4C28113C">
      <w:numFmt w:val="none"/>
      <w:lvlText w:val=""/>
      <w:lvlJc w:val="left"/>
      <w:pPr>
        <w:tabs>
          <w:tab w:val="num" w:pos="360"/>
        </w:tabs>
      </w:pPr>
    </w:lvl>
    <w:lvl w:ilvl="6" w:tplc="8AC8A090">
      <w:numFmt w:val="none"/>
      <w:lvlText w:val=""/>
      <w:lvlJc w:val="left"/>
      <w:pPr>
        <w:tabs>
          <w:tab w:val="num" w:pos="360"/>
        </w:tabs>
      </w:pPr>
    </w:lvl>
    <w:lvl w:ilvl="7" w:tplc="5DFE769A">
      <w:numFmt w:val="none"/>
      <w:lvlText w:val=""/>
      <w:lvlJc w:val="left"/>
      <w:pPr>
        <w:tabs>
          <w:tab w:val="num" w:pos="360"/>
        </w:tabs>
      </w:pPr>
    </w:lvl>
    <w:lvl w:ilvl="8" w:tplc="94ACF7A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B5A3458"/>
    <w:multiLevelType w:val="hybridMultilevel"/>
    <w:tmpl w:val="F59858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721A6"/>
    <w:multiLevelType w:val="hybridMultilevel"/>
    <w:tmpl w:val="2000FA04"/>
    <w:lvl w:ilvl="0" w:tplc="B9E4F89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4"/>
        <w:szCs w:val="24"/>
      </w:rPr>
    </w:lvl>
    <w:lvl w:ilvl="1" w:tplc="6D68C7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9605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626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56BA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A4F2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4C79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225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3074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C25D2"/>
    <w:multiLevelType w:val="hybridMultilevel"/>
    <w:tmpl w:val="617670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0A7111"/>
    <w:multiLevelType w:val="hybridMultilevel"/>
    <w:tmpl w:val="138AE92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045E5"/>
    <w:multiLevelType w:val="multilevel"/>
    <w:tmpl w:val="687821A4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7402453"/>
    <w:multiLevelType w:val="hybridMultilevel"/>
    <w:tmpl w:val="65D041F0"/>
    <w:lvl w:ilvl="0" w:tplc="8B301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0F6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94A3F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2CC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048C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1090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0812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7C0D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48AB4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D81D8F"/>
    <w:multiLevelType w:val="hybridMultilevel"/>
    <w:tmpl w:val="8C82D0AA"/>
    <w:lvl w:ilvl="0" w:tplc="3D6CB2B6">
      <w:start w:val="4"/>
      <w:numFmt w:val="bullet"/>
      <w:lvlText w:val=""/>
      <w:lvlJc w:val="left"/>
      <w:pPr>
        <w:tabs>
          <w:tab w:val="num" w:pos="405"/>
        </w:tabs>
        <w:ind w:left="405" w:hanging="360"/>
      </w:pPr>
      <w:rPr>
        <w:rFonts w:ascii="Symbol" w:eastAsia="Times New Roman" w:hAnsi="Symbol" w:cs="Times New Roman" w:hint="default"/>
      </w:rPr>
    </w:lvl>
    <w:lvl w:ilvl="1" w:tplc="A0740ED8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ED1284BA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4C2C9B50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E872DBA8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65EA4816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D550EA94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DFAC43C0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9C9C743C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>
    <w:nsid w:val="24CA229F"/>
    <w:multiLevelType w:val="hybridMultilevel"/>
    <w:tmpl w:val="B3FA20F8"/>
    <w:lvl w:ilvl="0" w:tplc="17EC3B3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B61603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998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8603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249B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64D9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12AF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BED1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E04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187556"/>
    <w:multiLevelType w:val="singleLevel"/>
    <w:tmpl w:val="38A8F8D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AD86415"/>
    <w:multiLevelType w:val="singleLevel"/>
    <w:tmpl w:val="2F229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B017C6D"/>
    <w:multiLevelType w:val="hybridMultilevel"/>
    <w:tmpl w:val="4E42B07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F6C9B"/>
    <w:multiLevelType w:val="hybridMultilevel"/>
    <w:tmpl w:val="A59A8412"/>
    <w:lvl w:ilvl="0" w:tplc="6BDC493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B5646C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E180A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A0F9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68CB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164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AE3F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CAE4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9D420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930DCF"/>
    <w:multiLevelType w:val="hybridMultilevel"/>
    <w:tmpl w:val="060082C6"/>
    <w:lvl w:ilvl="0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2325C6"/>
    <w:multiLevelType w:val="multilevel"/>
    <w:tmpl w:val="878C865C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B501F4F"/>
    <w:multiLevelType w:val="singleLevel"/>
    <w:tmpl w:val="2F229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3AF54EC"/>
    <w:multiLevelType w:val="hybridMultilevel"/>
    <w:tmpl w:val="C08433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5587F"/>
    <w:multiLevelType w:val="hybridMultilevel"/>
    <w:tmpl w:val="76529C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9F106E"/>
    <w:multiLevelType w:val="hybridMultilevel"/>
    <w:tmpl w:val="74766D30"/>
    <w:lvl w:ilvl="0" w:tplc="F25692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432CBC0" w:tentative="1">
      <w:start w:val="1"/>
      <w:numFmt w:val="lowerLetter"/>
      <w:lvlText w:val="%2."/>
      <w:lvlJc w:val="left"/>
      <w:pPr>
        <w:ind w:left="1440" w:hanging="360"/>
      </w:pPr>
    </w:lvl>
    <w:lvl w:ilvl="2" w:tplc="17F0C850" w:tentative="1">
      <w:start w:val="1"/>
      <w:numFmt w:val="lowerRoman"/>
      <w:lvlText w:val="%3."/>
      <w:lvlJc w:val="right"/>
      <w:pPr>
        <w:ind w:left="2160" w:hanging="180"/>
      </w:pPr>
    </w:lvl>
    <w:lvl w:ilvl="3" w:tplc="5CB02BA8" w:tentative="1">
      <w:start w:val="1"/>
      <w:numFmt w:val="decimal"/>
      <w:lvlText w:val="%4."/>
      <w:lvlJc w:val="left"/>
      <w:pPr>
        <w:ind w:left="2880" w:hanging="360"/>
      </w:pPr>
    </w:lvl>
    <w:lvl w:ilvl="4" w:tplc="4732BD2E" w:tentative="1">
      <w:start w:val="1"/>
      <w:numFmt w:val="lowerLetter"/>
      <w:lvlText w:val="%5."/>
      <w:lvlJc w:val="left"/>
      <w:pPr>
        <w:ind w:left="3600" w:hanging="360"/>
      </w:pPr>
    </w:lvl>
    <w:lvl w:ilvl="5" w:tplc="440870AC" w:tentative="1">
      <w:start w:val="1"/>
      <w:numFmt w:val="lowerRoman"/>
      <w:lvlText w:val="%6."/>
      <w:lvlJc w:val="right"/>
      <w:pPr>
        <w:ind w:left="4320" w:hanging="180"/>
      </w:pPr>
    </w:lvl>
    <w:lvl w:ilvl="6" w:tplc="E1F29EDA" w:tentative="1">
      <w:start w:val="1"/>
      <w:numFmt w:val="decimal"/>
      <w:lvlText w:val="%7."/>
      <w:lvlJc w:val="left"/>
      <w:pPr>
        <w:ind w:left="5040" w:hanging="360"/>
      </w:pPr>
    </w:lvl>
    <w:lvl w:ilvl="7" w:tplc="B8C0325A" w:tentative="1">
      <w:start w:val="1"/>
      <w:numFmt w:val="lowerLetter"/>
      <w:lvlText w:val="%8."/>
      <w:lvlJc w:val="left"/>
      <w:pPr>
        <w:ind w:left="5760" w:hanging="360"/>
      </w:pPr>
    </w:lvl>
    <w:lvl w:ilvl="8" w:tplc="2FE238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080200"/>
    <w:multiLevelType w:val="hybridMultilevel"/>
    <w:tmpl w:val="EF88CDAE"/>
    <w:lvl w:ilvl="0" w:tplc="3DD448A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4"/>
        <w:szCs w:val="24"/>
      </w:rPr>
    </w:lvl>
    <w:lvl w:ilvl="1" w:tplc="484C21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3CFF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96F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FE2F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ECDC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B899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DCF7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7E8E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3F4586"/>
    <w:multiLevelType w:val="hybridMultilevel"/>
    <w:tmpl w:val="138AE92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4A7AFA"/>
    <w:multiLevelType w:val="hybridMultilevel"/>
    <w:tmpl w:val="028C18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F457DB"/>
    <w:multiLevelType w:val="multilevel"/>
    <w:tmpl w:val="8C6A2DC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2611ECD"/>
    <w:multiLevelType w:val="hybridMultilevel"/>
    <w:tmpl w:val="CA140252"/>
    <w:lvl w:ilvl="0" w:tplc="B01802E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4"/>
        <w:szCs w:val="24"/>
      </w:rPr>
    </w:lvl>
    <w:lvl w:ilvl="1" w:tplc="D974D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FAB7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E2BE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BEDB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DAA3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621E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1226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1828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A809ED"/>
    <w:multiLevelType w:val="singleLevel"/>
    <w:tmpl w:val="2F229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55962536"/>
    <w:multiLevelType w:val="singleLevel"/>
    <w:tmpl w:val="2F229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110DE9"/>
    <w:multiLevelType w:val="singleLevel"/>
    <w:tmpl w:val="2F229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79956E5"/>
    <w:multiLevelType w:val="hybridMultilevel"/>
    <w:tmpl w:val="B3DC76AC"/>
    <w:lvl w:ilvl="0" w:tplc="E8DCFEF2">
      <w:start w:val="1"/>
      <w:numFmt w:val="decimal"/>
      <w:lvlText w:val="%1."/>
      <w:lvlJc w:val="left"/>
      <w:pPr>
        <w:tabs>
          <w:tab w:val="num" w:pos="537"/>
        </w:tabs>
        <w:ind w:left="537" w:hanging="357"/>
      </w:pPr>
      <w:rPr>
        <w:rFonts w:hint="default"/>
        <w:sz w:val="24"/>
        <w:szCs w:val="24"/>
      </w:rPr>
    </w:lvl>
    <w:lvl w:ilvl="1" w:tplc="38FC92B2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0429B1A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A8ECFBC6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6FA0AA8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994E33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E38271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8B60952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0C27480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A0C454E"/>
    <w:multiLevelType w:val="hybridMultilevel"/>
    <w:tmpl w:val="BB66B576"/>
    <w:lvl w:ilvl="0" w:tplc="85F8E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D3B446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ECCE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424C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BACD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9E48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58A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B689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34E07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0D3CED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02A745D"/>
    <w:multiLevelType w:val="hybridMultilevel"/>
    <w:tmpl w:val="EA1481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B67ECD"/>
    <w:multiLevelType w:val="singleLevel"/>
    <w:tmpl w:val="A78897EA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5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36">
    <w:nsid w:val="643477E0"/>
    <w:multiLevelType w:val="hybridMultilevel"/>
    <w:tmpl w:val="1A5A4B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FB3523"/>
    <w:multiLevelType w:val="multilevel"/>
    <w:tmpl w:val="67300A12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>
    <w:nsid w:val="67B83EB0"/>
    <w:multiLevelType w:val="hybridMultilevel"/>
    <w:tmpl w:val="2DF8056A"/>
    <w:lvl w:ilvl="0" w:tplc="01BC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F814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A228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677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F2A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F16AA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D44C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6E58F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EE438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A7145DE"/>
    <w:multiLevelType w:val="multilevel"/>
    <w:tmpl w:val="0DE68A8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>
    <w:nsid w:val="6EF278BC"/>
    <w:multiLevelType w:val="hybridMultilevel"/>
    <w:tmpl w:val="1E0651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C41408"/>
    <w:multiLevelType w:val="hybridMultilevel"/>
    <w:tmpl w:val="7476324A"/>
    <w:lvl w:ilvl="0" w:tplc="588C7A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BFED556" w:tentative="1">
      <w:start w:val="1"/>
      <w:numFmt w:val="lowerLetter"/>
      <w:lvlText w:val="%2."/>
      <w:lvlJc w:val="left"/>
      <w:pPr>
        <w:ind w:left="1440" w:hanging="360"/>
      </w:pPr>
    </w:lvl>
    <w:lvl w:ilvl="2" w:tplc="D6B0D96A" w:tentative="1">
      <w:start w:val="1"/>
      <w:numFmt w:val="lowerRoman"/>
      <w:lvlText w:val="%3."/>
      <w:lvlJc w:val="right"/>
      <w:pPr>
        <w:ind w:left="2160" w:hanging="180"/>
      </w:pPr>
    </w:lvl>
    <w:lvl w:ilvl="3" w:tplc="4B6CBC2C" w:tentative="1">
      <w:start w:val="1"/>
      <w:numFmt w:val="decimal"/>
      <w:lvlText w:val="%4."/>
      <w:lvlJc w:val="left"/>
      <w:pPr>
        <w:ind w:left="2880" w:hanging="360"/>
      </w:pPr>
    </w:lvl>
    <w:lvl w:ilvl="4" w:tplc="59629502" w:tentative="1">
      <w:start w:val="1"/>
      <w:numFmt w:val="lowerLetter"/>
      <w:lvlText w:val="%5."/>
      <w:lvlJc w:val="left"/>
      <w:pPr>
        <w:ind w:left="3600" w:hanging="360"/>
      </w:pPr>
    </w:lvl>
    <w:lvl w:ilvl="5" w:tplc="FF4A6502" w:tentative="1">
      <w:start w:val="1"/>
      <w:numFmt w:val="lowerRoman"/>
      <w:lvlText w:val="%6."/>
      <w:lvlJc w:val="right"/>
      <w:pPr>
        <w:ind w:left="4320" w:hanging="180"/>
      </w:pPr>
    </w:lvl>
    <w:lvl w:ilvl="6" w:tplc="8A5EDFFA" w:tentative="1">
      <w:start w:val="1"/>
      <w:numFmt w:val="decimal"/>
      <w:lvlText w:val="%7."/>
      <w:lvlJc w:val="left"/>
      <w:pPr>
        <w:ind w:left="5040" w:hanging="360"/>
      </w:pPr>
    </w:lvl>
    <w:lvl w:ilvl="7" w:tplc="0C50D008" w:tentative="1">
      <w:start w:val="1"/>
      <w:numFmt w:val="lowerLetter"/>
      <w:lvlText w:val="%8."/>
      <w:lvlJc w:val="left"/>
      <w:pPr>
        <w:ind w:left="5760" w:hanging="360"/>
      </w:pPr>
    </w:lvl>
    <w:lvl w:ilvl="8" w:tplc="5B74DD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286095"/>
    <w:multiLevelType w:val="multilevel"/>
    <w:tmpl w:val="1A324F48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>
    <w:nsid w:val="74CC0378"/>
    <w:multiLevelType w:val="multilevel"/>
    <w:tmpl w:val="93B62FF2"/>
    <w:lvl w:ilvl="0">
      <w:start w:val="1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90"/>
        </w:tabs>
        <w:ind w:left="6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60"/>
        </w:tabs>
        <w:ind w:left="3360" w:hanging="1440"/>
      </w:pPr>
      <w:rPr>
        <w:rFonts w:hint="default"/>
      </w:rPr>
    </w:lvl>
  </w:abstractNum>
  <w:abstractNum w:abstractNumId="44">
    <w:nsid w:val="74D85188"/>
    <w:multiLevelType w:val="multilevel"/>
    <w:tmpl w:val="0D0E15D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>
    <w:nsid w:val="78A17C69"/>
    <w:multiLevelType w:val="multilevel"/>
    <w:tmpl w:val="58FE595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C5A610E"/>
    <w:multiLevelType w:val="multilevel"/>
    <w:tmpl w:val="59ACB5B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5"/>
  </w:num>
  <w:num w:numId="2">
    <w:abstractNumId w:val="27"/>
  </w:num>
  <w:num w:numId="3">
    <w:abstractNumId w:val="43"/>
  </w:num>
  <w:num w:numId="4">
    <w:abstractNumId w:val="32"/>
  </w:num>
  <w:num w:numId="5">
    <w:abstractNumId w:val="42"/>
  </w:num>
  <w:num w:numId="6">
    <w:abstractNumId w:val="39"/>
  </w:num>
  <w:num w:numId="7">
    <w:abstractNumId w:val="37"/>
  </w:num>
  <w:num w:numId="8">
    <w:abstractNumId w:val="16"/>
  </w:num>
  <w:num w:numId="9">
    <w:abstractNumId w:val="44"/>
  </w:num>
  <w:num w:numId="10">
    <w:abstractNumId w:val="7"/>
  </w:num>
  <w:num w:numId="11">
    <w:abstractNumId w:val="46"/>
  </w:num>
  <w:num w:numId="12">
    <w:abstractNumId w:val="21"/>
  </w:num>
  <w:num w:numId="13">
    <w:abstractNumId w:val="30"/>
  </w:num>
  <w:num w:numId="14">
    <w:abstractNumId w:val="25"/>
  </w:num>
  <w:num w:numId="15">
    <w:abstractNumId w:val="10"/>
  </w:num>
  <w:num w:numId="16">
    <w:abstractNumId w:val="14"/>
  </w:num>
  <w:num w:numId="17">
    <w:abstractNumId w:val="4"/>
  </w:num>
  <w:num w:numId="18">
    <w:abstractNumId w:val="41"/>
  </w:num>
  <w:num w:numId="19">
    <w:abstractNumId w:val="31"/>
  </w:num>
  <w:num w:numId="20">
    <w:abstractNumId w:val="9"/>
  </w:num>
  <w:num w:numId="21">
    <w:abstractNumId w:val="11"/>
  </w:num>
  <w:num w:numId="22">
    <w:abstractNumId w:val="2"/>
  </w:num>
  <w:num w:numId="23">
    <w:abstractNumId w:val="20"/>
  </w:num>
  <w:num w:numId="24">
    <w:abstractNumId w:val="38"/>
  </w:num>
  <w:num w:numId="25">
    <w:abstractNumId w:val="8"/>
  </w:num>
  <w:num w:numId="26">
    <w:abstractNumId w:val="12"/>
  </w:num>
  <w:num w:numId="27">
    <w:abstractNumId w:val="29"/>
  </w:num>
  <w:num w:numId="28">
    <w:abstractNumId w:val="28"/>
  </w:num>
  <w:num w:numId="29">
    <w:abstractNumId w:val="24"/>
  </w:num>
  <w:num w:numId="30">
    <w:abstractNumId w:val="34"/>
  </w:num>
  <w:num w:numId="31">
    <w:abstractNumId w:val="17"/>
  </w:num>
  <w:num w:numId="32">
    <w:abstractNumId w:val="26"/>
  </w:num>
  <w:num w:numId="33">
    <w:abstractNumId w:val="0"/>
  </w:num>
  <w:num w:numId="34">
    <w:abstractNumId w:val="45"/>
  </w:num>
  <w:num w:numId="35">
    <w:abstractNumId w:val="1"/>
  </w:num>
  <w:num w:numId="36">
    <w:abstractNumId w:val="5"/>
  </w:num>
  <w:num w:numId="37">
    <w:abstractNumId w:val="15"/>
  </w:num>
  <w:num w:numId="38">
    <w:abstractNumId w:val="3"/>
  </w:num>
  <w:num w:numId="39">
    <w:abstractNumId w:val="23"/>
  </w:num>
  <w:num w:numId="40">
    <w:abstractNumId w:val="36"/>
  </w:num>
  <w:num w:numId="41">
    <w:abstractNumId w:val="33"/>
  </w:num>
  <w:num w:numId="42">
    <w:abstractNumId w:val="6"/>
  </w:num>
  <w:num w:numId="43">
    <w:abstractNumId w:val="40"/>
  </w:num>
  <w:num w:numId="44">
    <w:abstractNumId w:val="18"/>
  </w:num>
  <w:num w:numId="45">
    <w:abstractNumId w:val="13"/>
  </w:num>
  <w:num w:numId="46">
    <w:abstractNumId w:val="19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729"/>
    <w:rsid w:val="00015198"/>
    <w:rsid w:val="0001664A"/>
    <w:rsid w:val="00105544"/>
    <w:rsid w:val="00165C0C"/>
    <w:rsid w:val="001C3231"/>
    <w:rsid w:val="00284AB4"/>
    <w:rsid w:val="00294679"/>
    <w:rsid w:val="002B32A2"/>
    <w:rsid w:val="002F3AB5"/>
    <w:rsid w:val="002F6122"/>
    <w:rsid w:val="00303F05"/>
    <w:rsid w:val="003F1129"/>
    <w:rsid w:val="003F2B94"/>
    <w:rsid w:val="00463BCD"/>
    <w:rsid w:val="004872CE"/>
    <w:rsid w:val="004C5CDB"/>
    <w:rsid w:val="004F264C"/>
    <w:rsid w:val="00541224"/>
    <w:rsid w:val="00572D31"/>
    <w:rsid w:val="00576365"/>
    <w:rsid w:val="00586C34"/>
    <w:rsid w:val="005F3A3F"/>
    <w:rsid w:val="00614CC4"/>
    <w:rsid w:val="0068676F"/>
    <w:rsid w:val="006E76C9"/>
    <w:rsid w:val="007611B0"/>
    <w:rsid w:val="007F6A12"/>
    <w:rsid w:val="008264AA"/>
    <w:rsid w:val="008968E3"/>
    <w:rsid w:val="008B70D4"/>
    <w:rsid w:val="008D335C"/>
    <w:rsid w:val="00913593"/>
    <w:rsid w:val="009E0925"/>
    <w:rsid w:val="00AA784B"/>
    <w:rsid w:val="00B90180"/>
    <w:rsid w:val="00B94EF3"/>
    <w:rsid w:val="00BA1729"/>
    <w:rsid w:val="00BC4992"/>
    <w:rsid w:val="00BC50DB"/>
    <w:rsid w:val="00BF117E"/>
    <w:rsid w:val="00C13A68"/>
    <w:rsid w:val="00C51FDE"/>
    <w:rsid w:val="00C85DD3"/>
    <w:rsid w:val="00CE407D"/>
    <w:rsid w:val="00D57AA2"/>
    <w:rsid w:val="00D667F8"/>
    <w:rsid w:val="00DE20B7"/>
    <w:rsid w:val="00F420FF"/>
    <w:rsid w:val="00F56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84B"/>
    <w:rPr>
      <w:sz w:val="24"/>
      <w:szCs w:val="24"/>
    </w:rPr>
  </w:style>
  <w:style w:type="paragraph" w:styleId="Ttulo1">
    <w:name w:val="heading 1"/>
    <w:basedOn w:val="Normal"/>
    <w:next w:val="Normal"/>
    <w:qFormat/>
    <w:rsid w:val="00AA784B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AA784B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AA784B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rsid w:val="00AA784B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AA784B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AA784B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AA784B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AA784B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AA784B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AA784B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semiHidden/>
    <w:rsid w:val="00AA784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AA784B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AA784B"/>
  </w:style>
  <w:style w:type="paragraph" w:styleId="Corpodetexto">
    <w:name w:val="Body Text"/>
    <w:basedOn w:val="Normal"/>
    <w:semiHidden/>
    <w:rsid w:val="00AA784B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semiHidden/>
    <w:rsid w:val="00AA784B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AA784B"/>
    <w:rPr>
      <w:sz w:val="20"/>
    </w:rPr>
  </w:style>
  <w:style w:type="character" w:styleId="Refdenotaderodap">
    <w:name w:val="footnote reference"/>
    <w:semiHidden/>
    <w:rsid w:val="00AA784B"/>
    <w:rPr>
      <w:vertAlign w:val="superscript"/>
    </w:rPr>
  </w:style>
  <w:style w:type="paragraph" w:styleId="Recuodecorpodetexto">
    <w:name w:val="Body Text Indent"/>
    <w:basedOn w:val="Normal"/>
    <w:semiHidden/>
    <w:rsid w:val="00AA784B"/>
  </w:style>
  <w:style w:type="paragraph" w:styleId="Sumrio1">
    <w:name w:val="toc 1"/>
    <w:basedOn w:val="Normal"/>
    <w:next w:val="Normal"/>
    <w:autoRedefine/>
    <w:semiHidden/>
    <w:rsid w:val="00AA784B"/>
    <w:pPr>
      <w:tabs>
        <w:tab w:val="right" w:leader="underscore" w:pos="8505"/>
      </w:tabs>
      <w:spacing w:before="120" w:after="60"/>
      <w:ind w:left="360"/>
    </w:pPr>
    <w:rPr>
      <w:color w:val="000000"/>
      <w:sz w:val="18"/>
    </w:rPr>
  </w:style>
  <w:style w:type="paragraph" w:styleId="Sumrio3">
    <w:name w:val="toc 3"/>
    <w:basedOn w:val="Normal"/>
    <w:next w:val="Normal"/>
    <w:autoRedefine/>
    <w:semiHidden/>
    <w:rsid w:val="00AA784B"/>
    <w:pPr>
      <w:keepNext/>
      <w:tabs>
        <w:tab w:val="left" w:pos="1200"/>
        <w:tab w:val="right" w:leader="dot" w:pos="7088"/>
      </w:tabs>
      <w:suppressAutoHyphens/>
      <w:spacing w:line="288" w:lineRule="auto"/>
      <w:ind w:left="400" w:right="28"/>
    </w:pPr>
    <w:rPr>
      <w:rFonts w:ascii="Arial" w:hAnsi="Arial"/>
      <w:noProof/>
    </w:rPr>
  </w:style>
  <w:style w:type="paragraph" w:styleId="Corpodetexto3">
    <w:name w:val="Body Text 3"/>
    <w:basedOn w:val="Normal"/>
    <w:semiHidden/>
    <w:rsid w:val="00AA784B"/>
    <w:pPr>
      <w:tabs>
        <w:tab w:val="left" w:pos="2835"/>
        <w:tab w:val="left" w:pos="5670"/>
      </w:tabs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semiHidden/>
    <w:unhideWhenUsed/>
    <w:rsid w:val="003F1129"/>
    <w:pPr>
      <w:spacing w:before="100" w:beforeAutospacing="1" w:after="100" w:afterAutospacing="1"/>
    </w:pPr>
  </w:style>
  <w:style w:type="character" w:customStyle="1" w:styleId="CabealhoChar">
    <w:name w:val="Cabeçalho Char"/>
    <w:link w:val="Cabealho"/>
    <w:uiPriority w:val="99"/>
    <w:semiHidden/>
    <w:rsid w:val="003F1129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F1129"/>
    <w:pPr>
      <w:ind w:left="708"/>
    </w:pPr>
  </w:style>
  <w:style w:type="character" w:customStyle="1" w:styleId="apple-style-span">
    <w:name w:val="apple-style-span"/>
    <w:rsid w:val="003F1129"/>
  </w:style>
  <w:style w:type="paragraph" w:styleId="Textodebalo">
    <w:name w:val="Balloon Text"/>
    <w:basedOn w:val="Normal"/>
    <w:link w:val="TextodebaloChar"/>
    <w:uiPriority w:val="99"/>
    <w:semiHidden/>
    <w:unhideWhenUsed/>
    <w:rsid w:val="00D57AA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7A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84B"/>
    <w:rPr>
      <w:sz w:val="24"/>
      <w:szCs w:val="24"/>
    </w:rPr>
  </w:style>
  <w:style w:type="paragraph" w:styleId="Ttulo1">
    <w:name w:val="heading 1"/>
    <w:basedOn w:val="Normal"/>
    <w:next w:val="Normal"/>
    <w:qFormat/>
    <w:rsid w:val="00AA784B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AA784B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AA784B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rsid w:val="00AA784B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AA784B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AA784B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AA784B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AA784B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AA784B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AA784B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semiHidden/>
    <w:rsid w:val="00AA784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AA784B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AA784B"/>
  </w:style>
  <w:style w:type="paragraph" w:styleId="Corpodetexto">
    <w:name w:val="Body Text"/>
    <w:basedOn w:val="Normal"/>
    <w:semiHidden/>
    <w:rsid w:val="00AA784B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semiHidden/>
    <w:rsid w:val="00AA784B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AA784B"/>
    <w:rPr>
      <w:sz w:val="20"/>
    </w:rPr>
  </w:style>
  <w:style w:type="character" w:styleId="Refdenotaderodap">
    <w:name w:val="footnote reference"/>
    <w:semiHidden/>
    <w:rsid w:val="00AA784B"/>
    <w:rPr>
      <w:vertAlign w:val="superscript"/>
    </w:rPr>
  </w:style>
  <w:style w:type="paragraph" w:styleId="Recuodecorpodetexto">
    <w:name w:val="Body Text Indent"/>
    <w:basedOn w:val="Normal"/>
    <w:semiHidden/>
    <w:rsid w:val="00AA784B"/>
  </w:style>
  <w:style w:type="paragraph" w:styleId="Sumrio1">
    <w:name w:val="toc 1"/>
    <w:basedOn w:val="Normal"/>
    <w:next w:val="Normal"/>
    <w:autoRedefine/>
    <w:semiHidden/>
    <w:rsid w:val="00AA784B"/>
    <w:pPr>
      <w:tabs>
        <w:tab w:val="right" w:leader="underscore" w:pos="8505"/>
      </w:tabs>
      <w:spacing w:before="120" w:after="60"/>
      <w:ind w:left="360"/>
    </w:pPr>
    <w:rPr>
      <w:color w:val="000000"/>
      <w:sz w:val="18"/>
    </w:rPr>
  </w:style>
  <w:style w:type="paragraph" w:styleId="Sumrio3">
    <w:name w:val="toc 3"/>
    <w:basedOn w:val="Normal"/>
    <w:next w:val="Normal"/>
    <w:autoRedefine/>
    <w:semiHidden/>
    <w:rsid w:val="00AA784B"/>
    <w:pPr>
      <w:keepNext/>
      <w:tabs>
        <w:tab w:val="left" w:pos="1200"/>
        <w:tab w:val="right" w:leader="dot" w:pos="7088"/>
      </w:tabs>
      <w:suppressAutoHyphens/>
      <w:spacing w:line="288" w:lineRule="auto"/>
      <w:ind w:left="400" w:right="28"/>
    </w:pPr>
    <w:rPr>
      <w:rFonts w:ascii="Arial" w:hAnsi="Arial"/>
      <w:noProof/>
    </w:rPr>
  </w:style>
  <w:style w:type="paragraph" w:styleId="Corpodetexto3">
    <w:name w:val="Body Text 3"/>
    <w:basedOn w:val="Normal"/>
    <w:semiHidden/>
    <w:rsid w:val="00AA784B"/>
    <w:pPr>
      <w:tabs>
        <w:tab w:val="left" w:pos="2835"/>
        <w:tab w:val="left" w:pos="5670"/>
      </w:tabs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semiHidden/>
    <w:unhideWhenUsed/>
    <w:rsid w:val="003F1129"/>
    <w:pPr>
      <w:spacing w:before="100" w:beforeAutospacing="1" w:after="100" w:afterAutospacing="1"/>
    </w:pPr>
  </w:style>
  <w:style w:type="character" w:customStyle="1" w:styleId="CabealhoChar">
    <w:name w:val="Cabeçalho Char"/>
    <w:link w:val="Cabealho"/>
    <w:uiPriority w:val="99"/>
    <w:semiHidden/>
    <w:rsid w:val="003F1129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F1129"/>
    <w:pPr>
      <w:ind w:left="708"/>
    </w:pPr>
  </w:style>
  <w:style w:type="character" w:customStyle="1" w:styleId="apple-style-span">
    <w:name w:val="apple-style-span"/>
    <w:rsid w:val="003F1129"/>
  </w:style>
  <w:style w:type="paragraph" w:styleId="Textodebalo">
    <w:name w:val="Balloon Text"/>
    <w:basedOn w:val="Normal"/>
    <w:link w:val="TextodebaloChar"/>
    <w:uiPriority w:val="99"/>
    <w:semiHidden/>
    <w:unhideWhenUsed/>
    <w:rsid w:val="00D57AA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7A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8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C8EE5D-E4E3-475E-B3D2-B32ED05D7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1412</Words>
  <Characters>7631</Characters>
  <Application>Microsoft Office Word</Application>
  <DocSecurity>0</DocSecurity>
  <Lines>63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</vt:lpstr>
      <vt:lpstr>-</vt:lpstr>
    </vt:vector>
  </TitlesOfParts>
  <Company>Centro Paula Souza</Company>
  <LinksUpToDate>false</LinksUpToDate>
  <CharactersWithSpaces>9025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creator>a1lanuez</dc:creator>
  <cp:lastModifiedBy>gestao01</cp:lastModifiedBy>
  <cp:revision>2</cp:revision>
  <cp:lastPrinted>2010-07-05T21:55:00Z</cp:lastPrinted>
  <dcterms:created xsi:type="dcterms:W3CDTF">2015-04-06T20:41:00Z</dcterms:created>
  <dcterms:modified xsi:type="dcterms:W3CDTF">2015-04-06T20:41:00Z</dcterms:modified>
</cp:coreProperties>
</file>